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7ACE" w14:textId="77777777" w:rsidR="007509DD" w:rsidRDefault="007509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210517FA" w14:textId="257B57B1" w:rsidR="007509DD" w:rsidRDefault="007509D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20</w:t>
      </w:r>
      <w:r w:rsidR="00F06852">
        <w:rPr>
          <w:rFonts w:ascii="黑体" w:eastAsia="黑体" w:hAnsi="黑体" w:cs="黑体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年度基层</w:t>
      </w:r>
      <w:r w:rsidR="00F06852">
        <w:rPr>
          <w:rFonts w:ascii="黑体" w:eastAsia="黑体" w:hAnsi="黑体" w:cs="黑体" w:hint="eastAsia"/>
          <w:sz w:val="36"/>
          <w:szCs w:val="36"/>
        </w:rPr>
        <w:t>党支部</w:t>
      </w:r>
      <w:r>
        <w:rPr>
          <w:rFonts w:ascii="黑体" w:eastAsia="黑体" w:hAnsi="黑体" w:cs="黑体" w:hint="eastAsia"/>
          <w:sz w:val="36"/>
          <w:szCs w:val="36"/>
        </w:rPr>
        <w:t>“书记项目”选题指南</w:t>
      </w:r>
    </w:p>
    <w:p w14:paraId="5B75999A" w14:textId="77777777" w:rsidR="007509DD" w:rsidRDefault="007509DD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992833C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（一）深化行动支部建设</w:t>
      </w:r>
    </w:p>
    <w:p w14:paraId="14C169EB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1.在行动一线创新基层支部设置</w:t>
      </w:r>
    </w:p>
    <w:p w14:paraId="5B091D08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师生党支部设置与教学科研中心工作结合不紧密、不适应改革攻坚新形势、支部组织活力不够等问题，调整优化基层支部设置，大力推进在科研平台、创新团队、项目课题组、教研室等基层学术组织上设置党支部，推动党的工作延伸到基层教学组织第一线、落脚到科研创新最前沿、扎根到改革发展关键处，让基层支部在教学科研一线行动，以实际行动提升支部组织力。</w:t>
      </w:r>
    </w:p>
    <w:p w14:paraId="07ABB2B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2.在教学改革一线发挥党组织战斗堡垒和党员先锋模范作用</w:t>
      </w:r>
    </w:p>
    <w:p w14:paraId="60F50002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着眼解决支部组织生活脱离教学改革需求，党员先锋作用在立德树人中不够突显等问题，聚焦一流本科专业建设、教学团队建设、新工科建设、实施“六卓越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拔尖”计划、翻转课堂教学模式改革、课程过程化考核、创新创业教育改革等教学改革新形势，发挥支部组织协调作用，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健全建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强教研室等基层教学组织，贴近教师发展需求，不断创新工作方式方法，将党的活动与教学研究、立德树人融为一体，依托姑苏课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、教师教学发展中心等校内外资源</w:t>
      </w:r>
      <w:bookmarkStart w:id="0" w:name="OLE_LINK2"/>
      <w:r>
        <w:rPr>
          <w:rFonts w:ascii="仿宋_GB2312" w:eastAsia="仿宋_GB2312" w:hAnsi="仿宋_GB2312" w:cs="仿宋_GB2312" w:hint="eastAsia"/>
          <w:sz w:val="28"/>
          <w:szCs w:val="28"/>
        </w:rPr>
        <w:t>大力开展教学政策解读研讨、教学能力培训、项目申报辅导等活动，</w:t>
      </w:r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凝聚支部力量，打造教学团队，激发党员骨干在教学改革中的先锋带动作用。</w:t>
      </w:r>
    </w:p>
    <w:p w14:paraId="320E3687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3.在学科建设一线发挥党组织战斗堡垒和党员先锋模范作用</w:t>
      </w:r>
    </w:p>
    <w:p w14:paraId="664E9ECD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着眼解决支部组织生活脱离学科建设需求，党员作用在学科建设中不够突显、团队合力不够等问题，聚焦一流学科、重点学科、优势学科建设的新形势新任务，发挥支部组织协调整合作用，深入实施教师党员先锋工程，发挥党员骨干在学科建设中的先锋模范作用。</w:t>
      </w:r>
    </w:p>
    <w:p w14:paraId="712EFC6E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4.在科研创新一线发挥党组织战斗堡垒和党员先锋模范作用</w:t>
      </w:r>
    </w:p>
    <w:p w14:paraId="3296FF9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组织生活脱离科研创新需求、党员作用在科研创新中不够突显、团队合力不够等问题，聚焦科研创新的新形势新任务，发挥支部组织协调整合作用，大力开展科研创新政策解读研讨、项目申报辅导培训、政产学研协同创新等活动，发挥党员骨干在科研创新中的先锋模范作用，进一步扩大党员在各级各类项目申报建设中的参与度和显示度。</w:t>
      </w:r>
    </w:p>
    <w:p w14:paraId="65D953B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（二）创新“三会一课”模式</w:t>
      </w:r>
    </w:p>
    <w:p w14:paraId="5D6EB02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5.制订“三会一课”质量保障标准</w:t>
      </w:r>
    </w:p>
    <w:p w14:paraId="7A69E731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着眼解决“三会一课”质量评价缺失的问题，对标新时代“三会一课”职能作用、活动方式、组织管理等方面新要求，细化质量评价与保障标准，坚持过程性考核与效果性考核相结合，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以效果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性考核为主的原则，形成科学的考核机制，通过推行“三会一课”计划备案制、开展质量测评，促进“三会一课”质量持续改进。</w:t>
      </w:r>
    </w:p>
    <w:p w14:paraId="4BD74720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6.健全主题党日活动制度</w:t>
      </w:r>
    </w:p>
    <w:p w14:paraId="1CD06813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着眼解决主题党日活动程序不规范、主题不聚焦、组织不严密随意性大，流于形式浮于表面等突出问题，聚焦政治功能、教育功能、管理功能、服务功能，突出“党味”，进一步明确计划方案、固化程序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步骤，把学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习习近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平新时代中国特色社会主义思想作为主题党日的“必修课”，把集中交纳党费、重温入党誓词、诵读党章等作为重要环节。在活动选题上探索方案立项评审制、“党员点单、支部接单”的组织生活项目认领制，找准党日活动与业务工作的结合点和切入点，调动党员参与的积极性；在活动形式上，通过主题党课、专题讨论、现场体验、社会调查、竞赛征文、演讲比赛、公益服务等灵活多样的形式，增强党日活动的吸引力；探索科学的党日活动质量评价方式，系统全面地评价主题党日的质量和效果，如活动次数、活动形式、活动中党员参与率、活动创新情况、活动取得的直接成果、党员满意度评价、经费使用效益、活动档案材料规范情况等等。</w:t>
      </w:r>
    </w:p>
    <w:p w14:paraId="02356564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7.实行支部书记集体备课制提升党课质量</w:t>
      </w:r>
    </w:p>
    <w:p w14:paraId="557F618D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着眼解决支部书记政治理论水平不足、党课内容深度不够、授课方式单一等问题，通过推行支部书记党课集体备课制，邀请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思政专家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讲解、开展试讲说课、集体交流研讨，进一步促进党课教学经验交流，逐步树立以党员成长发展为中心的教学理念，总结推广互动式、案例式、问题式、探究式等教学方法，进一步提高支部书记政策理论水平和党课教学水平。</w:t>
      </w:r>
    </w:p>
    <w:p w14:paraId="12CE4F38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8.打造跨学科的优质共享党课</w:t>
      </w:r>
    </w:p>
    <w:p w14:paraId="0FC1DE87" w14:textId="67426FD1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党课的时空局限、优质党课受众覆盖面窄、党课重复讲授、内容分散深度不够等实际问题，发挥不同学科的专业优势，精心选题配好“共享菜单”，组配不同学科师资，从政治学、管理学、经济学、文化学等不同学科视角深度解读习近平新时代中国特色社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主义思想，围绕全面深化改革、精准扶贫攻坚、经济高质量发展、生态环境保护、全面开放新格局、社会治理、国家安全、意识形态工作等若干专题凝练挖掘，建设跨学科的优质共享党课。根据课堂容纳程度，面向其他单位探索现场开放式课堂模式，同时可借助直播教室、录播教室、智慧教室等资源，开设线上线下结合的“微党课”，使党课资源共建共享，扩大优质党课覆盖面，让其他单位的党员参与进来，共同成长、共同受益，实现党员教育资源利用的最大化。</w:t>
      </w:r>
    </w:p>
    <w:p w14:paraId="1B82A9F3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9.用好党性教育教学点探索沉浸式教育</w:t>
      </w:r>
    </w:p>
    <w:p w14:paraId="7EBE9EF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着眼解决参观党性教育基地浮于表面、走马观花式的活动方式，改变党员被动参观接受教育的模式，探索参观教育前预先观看教育视频、开展学习研讨，教学现场听事迹讲解、上微党课，参观后进行微公益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等多元化的教学模式，由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点扩面延展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党性教育时空，让党员主动参与、立体互动，接受内容丰富饱满、情感共鸣深刻的党性教育，不断提升党员教育的质效。</w:t>
      </w:r>
    </w:p>
    <w:p w14:paraId="71E6A707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10.结合学科专业优势打造特色党课</w:t>
      </w:r>
    </w:p>
    <w:p w14:paraId="38A2A444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党课教育形式单一，脱离学科专业特点、对党员吸引力不足等问题，积极创新载体与形式，通过音乐党课、诗歌党课、艺术党课、实验室党课等喜闻乐见的载体，不拘形式和方式，用“接地气”的语言讲透学科专业故事，开展特色党课教育活动，发动党员人人讲、吸引党员听得进、教育党员学得实，推动形成学党课、强党性、促工作的良好氛围。</w:t>
      </w:r>
    </w:p>
    <w:p w14:paraId="52848DC2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（三）加强教职工党建</w:t>
      </w:r>
    </w:p>
    <w:p w14:paraId="423F2923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11.推进“双带头人”教师支部书记队伍建设</w:t>
      </w:r>
    </w:p>
    <w:p w14:paraId="0C19FF81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着眼解决教师党支部书记“双带头人”比例未能全覆盖，教师党支部书记职责定位模糊、主业意识不强，培训针对性不强等问题，通过选优配强“双带头人”支部书记队伍、精准开展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职能力培训、健全作用发挥体系、完善激励保障等举措，持续提升教师党支部书记“双带头人”培育工程的建设成效。</w:t>
      </w:r>
    </w:p>
    <w:p w14:paraId="5C6BBEE5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12.发挥教职工党支部书记示范工作室辐射带动作用</w:t>
      </w:r>
    </w:p>
    <w:p w14:paraId="2C873886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示范工作室建设过程中遇到的实际困难，着力完善运行体系和制度机制办法、挖掘凝练党支部工作法和典型案例、构建思想政治工作品牌和育人载体和网络阵地，发挥“样板田”“示范区”作用，有针对性开展理论研究和实践探索，开展富有学科专业特色的开放式主题党日观摩活动，不断示范引领、辐射带动教师党支部建设和教师思想政治工作质量整体提升。</w:t>
      </w:r>
    </w:p>
    <w:p w14:paraId="5A9044A5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13.加强在高知群体中发展党员工作</w:t>
      </w:r>
    </w:p>
    <w:p w14:paraId="6BA65138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高知群体发展党员工作中力度不够、“坐等上门”“自然成熟”等被动做法，把握好人才引进等时机，积极主动、及早做好发展党员工作，通过选配党委委员、党员学科带头人担任青年教师的联系人和“成长导师”，常态化围绕学术、生活以及思想问题进行交流，潜移默化开展思想政治“启蒙教育”，通过组织国情专题讲座、参观革命教育基地，参加挂职锻炼等加强国情教育，加强对高知群体的政治引领，着力培养高知群体对党组织的认同感、归属感，积极引导高知群体向党组织靠拢，不断壮大高知群体入党积极分子队伍，促进高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知群体发展党员的规模与质量双提升。</w:t>
      </w:r>
    </w:p>
    <w:p w14:paraId="6686C508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14.推进法治型党组织建设</w:t>
      </w:r>
    </w:p>
    <w:p w14:paraId="5B41AF21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法治学习“虚化”、法治思维“淡化”、法治功能“弱化”等“基层法治软化”的问题，通过加强学习培训、健全制度机制、培养法治思维、加强法治监督，着力推进办事决策法治化、组织建设法治化、管理运行法治化，在党员干部法治思维、党内政治生活质量、党规党纪执行水准、依法决策办事能力、党内监督工作成效、法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引领保障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水平等方面实现显著提升。</w:t>
      </w:r>
    </w:p>
    <w:p w14:paraId="01E85C0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（四）加强学生党建</w:t>
      </w:r>
    </w:p>
    <w:p w14:paraId="4A206179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15.严格程序提高学生党员发展质量</w:t>
      </w:r>
    </w:p>
    <w:p w14:paraId="57483760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着眼解决学生党员发展的程序落实不够细致规范的突出问题，强化发展党员的政治标准，进一步做好入党积极分子队伍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判，建设一支数量充足的入党申请人后备队伍，入党申请人、入积极分子、发展对象大体保持9:3:1的适当比例，建立发展学生党员工作定期分析和指导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检查长效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机制，认真执行发展党员工作责任追究制，健全层层负责、层层把关的发展党员质量保证体系。</w:t>
      </w:r>
    </w:p>
    <w:p w14:paraId="0881353F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16.在社会实践一线提升学生党员组织生活质量</w:t>
      </w:r>
    </w:p>
    <w:p w14:paraId="5FE45D6B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学生党员理论教育与实践脱节，社会实践活动主题凝练不聚焦、组织体系不系统、专业特色不鲜明等问题，结合学科专业优势进行科学选题、系统设计，利用寒暑假组织学生党员、入党积极分子等到边远贫困地区、边疆民族地区、革命老区和基层一线，开展社会调研、咨询服务、对口支援、精准扶贫等主题鲜明的社会实践活动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让广大学生党员在社会实践一线长见识增才干，教育引导广大学生做到“四个正确认识”，爱国、励志、求真、力行。</w:t>
      </w:r>
    </w:p>
    <w:p w14:paraId="56E0C02A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17.加强研究生党员教育管理</w:t>
      </w:r>
    </w:p>
    <w:p w14:paraId="0738F37D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研究生教育管理中的松、软、散等突出问题，深入实施学生党员素质工程，注重发挥学术导师、德政导师作用，加强研究生党员思想政治教育、学术道德教育、纪律教育，围绕重大节庆日、重要学术活动、重要节点，结合学科专业特点，丰富“两学一做”学习教育常态化制度化的特色内涵，开展形式多样的主题教育活动，引导研究生党员广泛参加自我管理、志愿服务、社会调查、承诺践诺等活动，切实增强“四个意识”，坚定“四个自信”。</w:t>
      </w:r>
    </w:p>
    <w:p w14:paraId="2EE1A8ED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（五）加强制度机制建设</w:t>
      </w:r>
    </w:p>
    <w:p w14:paraId="221A4D83" w14:textId="576F6AB2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18.完善</w:t>
      </w:r>
      <w:bookmarkStart w:id="1" w:name="OLE_LINK3"/>
      <w:r w:rsidR="0027397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党支部</w:t>
      </w:r>
      <w:bookmarkEnd w:id="1"/>
      <w:proofErr w:type="gramStart"/>
      <w:r w:rsidR="0027397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</w:t>
      </w:r>
      <w:proofErr w:type="gramEnd"/>
      <w:r w:rsidR="0027397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三会“</w:t>
      </w:r>
    </w:p>
    <w:p w14:paraId="661C6404" w14:textId="24C86821" w:rsidR="007509DD" w:rsidRDefault="007509DD" w:rsidP="0027397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对照</w:t>
      </w:r>
      <w:r w:rsidR="00273974">
        <w:rPr>
          <w:rFonts w:ascii="仿宋_GB2312" w:eastAsia="仿宋_GB2312" w:hAnsi="仿宋_GB2312" w:cs="仿宋_GB2312" w:hint="eastAsia"/>
          <w:sz w:val="28"/>
          <w:szCs w:val="28"/>
        </w:rPr>
        <w:t>《中国共产党支部工作条例（试行）》</w:t>
      </w:r>
      <w:r>
        <w:rPr>
          <w:rFonts w:ascii="仿宋_GB2312" w:eastAsia="仿宋_GB2312" w:hAnsi="仿宋_GB2312" w:cs="仿宋_GB2312" w:hint="eastAsia"/>
          <w:sz w:val="28"/>
          <w:szCs w:val="28"/>
        </w:rPr>
        <w:t>等要求，结合本</w:t>
      </w:r>
      <w:r w:rsidR="00273974">
        <w:rPr>
          <w:rFonts w:ascii="仿宋_GB2312" w:eastAsia="仿宋_GB2312" w:hAnsi="仿宋_GB2312" w:cs="仿宋_GB2312" w:hint="eastAsia"/>
          <w:sz w:val="28"/>
          <w:szCs w:val="28"/>
        </w:rPr>
        <w:t>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实际，进一步完善</w:t>
      </w:r>
      <w:proofErr w:type="gramStart"/>
      <w:r w:rsidR="00273974">
        <w:rPr>
          <w:rFonts w:ascii="仿宋_GB2312" w:eastAsia="仿宋_GB2312" w:hAnsi="仿宋_GB2312" w:cs="仿宋_GB2312" w:hint="eastAsia"/>
          <w:sz w:val="28"/>
          <w:szCs w:val="28"/>
        </w:rPr>
        <w:t>“</w:t>
      </w:r>
      <w:proofErr w:type="gramEnd"/>
      <w:r w:rsidR="00273974">
        <w:rPr>
          <w:rFonts w:ascii="仿宋_GB2312" w:eastAsia="仿宋_GB2312" w:hAnsi="仿宋_GB2312" w:cs="仿宋_GB2312" w:hint="eastAsia"/>
          <w:sz w:val="28"/>
          <w:szCs w:val="28"/>
        </w:rPr>
        <w:t>三会</w:t>
      </w:r>
      <w:proofErr w:type="gramStart"/>
      <w:r w:rsidR="00273974">
        <w:rPr>
          <w:rFonts w:ascii="仿宋_GB2312" w:eastAsia="仿宋_GB2312" w:hAnsi="仿宋_GB2312" w:cs="仿宋_GB2312" w:hint="eastAsia"/>
          <w:sz w:val="28"/>
          <w:szCs w:val="28"/>
        </w:rPr>
        <w:t>“</w:t>
      </w:r>
      <w:proofErr w:type="gramEnd"/>
      <w:r w:rsidR="00273974">
        <w:rPr>
          <w:rFonts w:ascii="仿宋_GB2312" w:eastAsia="仿宋_GB2312" w:hAnsi="仿宋_GB2312" w:cs="仿宋_GB2312" w:hint="eastAsia"/>
          <w:sz w:val="28"/>
          <w:szCs w:val="28"/>
        </w:rPr>
        <w:t>议程</w:t>
      </w:r>
      <w:r>
        <w:rPr>
          <w:rFonts w:ascii="仿宋_GB2312" w:eastAsia="仿宋_GB2312" w:hAnsi="仿宋_GB2312" w:cs="仿宋_GB2312" w:hint="eastAsia"/>
          <w:sz w:val="28"/>
          <w:szCs w:val="28"/>
        </w:rPr>
        <w:t>，促进科学决策、民主决策与党务公开、信息公开，为聚力攻坚推进“双一流”建设</w:t>
      </w:r>
      <w:r w:rsidR="00273974">
        <w:rPr>
          <w:rFonts w:ascii="仿宋_GB2312" w:eastAsia="仿宋_GB2312" w:hAnsi="仿宋_GB2312" w:cs="仿宋_GB2312" w:hint="eastAsia"/>
          <w:sz w:val="28"/>
          <w:szCs w:val="28"/>
        </w:rPr>
        <w:t>和学院高质量发展</w:t>
      </w:r>
      <w:r>
        <w:rPr>
          <w:rFonts w:ascii="仿宋_GB2312" w:eastAsia="仿宋_GB2312" w:hAnsi="仿宋_GB2312" w:cs="仿宋_GB2312" w:hint="eastAsia"/>
          <w:sz w:val="28"/>
          <w:szCs w:val="28"/>
        </w:rPr>
        <w:t>做好坚强的政治、思想和组织保证。</w:t>
      </w:r>
    </w:p>
    <w:p w14:paraId="6A35EDF4" w14:textId="71508E9E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19.落实党支部书记</w:t>
      </w:r>
      <w:r w:rsidR="0027397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、委员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激励保障政策</w:t>
      </w:r>
    </w:p>
    <w:p w14:paraId="31F69730" w14:textId="7DC6AF9E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党支部书记工作动力不足、激励保障政策落实不到位、作用发挥体系不健全等问题，通过党支部书记担任学术组织、内设行政机构负责人、保障其在队伍和师德师风建设及事关教职工切身利益等方面的权利，通过计算工作量、纳入绩效考核、合理发放岗位津贴等方式提升支部书记及支部委员待遇，落实教师党支部书记享受不低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于同级别行政负责人的津贴补贴待遇，着力为教职工党支部书记施展才华搭建舞台、提供有力保障。</w:t>
      </w:r>
    </w:p>
    <w:p w14:paraId="5C12D557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20.构建基层党支部过程化考核及晋位升级机制</w:t>
      </w:r>
    </w:p>
    <w:p w14:paraId="598F60B1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支部考核缺乏有效的评判手段和量化标准，凭主观印象、随意性大、科学性差、信度效度低等问题，细化考核指标、量化考核权重，探索建立积分规则对可量化的指标进行评星定级，构建支部工作“标准-评价-反馈-改进-提升”的闭环管理体系，推动基层党支部标准化规范化建设，树立先进导向，强化后进党支部的帮促整改，营造对标争先的良好激励氛围。</w:t>
      </w:r>
    </w:p>
    <w:p w14:paraId="6C7D4A54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21.探索党员积分量化考评机制</w:t>
      </w:r>
    </w:p>
    <w:p w14:paraId="1D99652A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党员组织生活参与度不高，党内生活政治性淡化、战斗性弱化等问题，推行党员积分量化考评，将党员义务明细化、先进要求具体化、考核评价公开化，提升党员参加组织生活的思想自觉和行动自觉，把党员参加组织生活情况作为民主评议、评先评优的重要依据，表扬激励优秀党员，严肃处置不合格党员。基于积分量化考评进一步改进民主评议党员工作，细化评议标准，突出党性锻炼，突出思想交锋，敢于触及矛盾，切实增强党员的党性观念和政治觉悟。严格执行请假制度，对无故不参加组织生活的党员，视情节轻重进行谈话提醒、警示告诫、限期整改等。对无正当理由，连续6个月不参加组织生活的党员，按照党章和党内有关规定严肃处理。</w:t>
      </w:r>
    </w:p>
    <w:p w14:paraId="20CABE6C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（六）加强阵地载体建设</w:t>
      </w:r>
    </w:p>
    <w:p w14:paraId="1CF7F7A0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22.基于教学实践基地、产学研平台等建设党建实践基地示范点</w:t>
      </w:r>
    </w:p>
    <w:p w14:paraId="6FE3660D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着眼解决党员教育活动基地单一，以参观革命教育基地为主的失衡结构，着力破解党员教育与实习实践、产学研协同、创新创业教育等业务实践脱节的问题，通过在教学实践基地、产学研基地等功能叠加、挂牌建设党建实践基地等方式，不断拓展校外基于学科专业特点的党员教育、实践和服务基地建设，创新党员教育模式，在实践、服务和做贡献中锤炼党性、展示风采，不断提升组织生活结合业务工作的针对性和实效性。</w:t>
      </w:r>
    </w:p>
    <w:p w14:paraId="01CEF205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23.“党建+”师生服务中心阵地标准化建设</w:t>
      </w:r>
    </w:p>
    <w:p w14:paraId="7B274F81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党建阵地功能单一、师生活动场所匮乏等问题，以点带面、高标准建设设施齐全、功能完备、用途叠加的党群服务中心等阵地，打造党员组织生活空间、师生交流对话空间、群众关怀服务空间，促进党建资源、服务资源的集聚融合，优化提升党建文化环境的育人功能。</w:t>
      </w:r>
    </w:p>
    <w:p w14:paraId="2E21EFB8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24.院地协同开展区域化党建联盟合作</w:t>
      </w:r>
    </w:p>
    <w:p w14:paraId="66F626F4" w14:textId="77777777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着眼解决院部党建体系封闭、以党建为纽带联系社会服务发展不力等问题，进一步突出党建引领、发挥优势、共建共享、服务发展的协同理念，做精做细“资源清单、需求清单、项目清单”等三张清单，深化院地协同，打造服务师生、服务区域的“党建活动平台、教育培训平台、需求对接平台、资源盘活平台、社会实践平台、形象展示平台”，聚合党建力量穿针引线，推动院地不同领域党组织互学互鉴、共同提高自身组织力。</w:t>
      </w:r>
    </w:p>
    <w:p w14:paraId="0C4158ED" w14:textId="47F51E09" w:rsidR="007509DD" w:rsidRDefault="007509DD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25.加强</w:t>
      </w:r>
      <w:r w:rsidR="008D7E3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党支部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党建品牌培育建设</w:t>
      </w:r>
    </w:p>
    <w:p w14:paraId="41FD405C" w14:textId="644A61D6" w:rsidR="007509DD" w:rsidRDefault="007509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着眼解决</w:t>
      </w:r>
      <w:r w:rsidR="008D7E3A">
        <w:rPr>
          <w:rFonts w:ascii="仿宋_GB2312" w:eastAsia="仿宋_GB2312" w:hAnsi="仿宋_GB2312" w:cs="仿宋_GB2312" w:hint="eastAsia"/>
          <w:sz w:val="28"/>
          <w:szCs w:val="28"/>
        </w:rPr>
        <w:t>党支部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党建品牌创建意识不强、“亮点”“痛点”“兴奋点”聚焦不准、格局不大、格调不高、推广宣传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28"/>
          <w:szCs w:val="28"/>
        </w:rPr>
        <w:t>力度不足等突出问题，着力增强党建品牌培育意识，精准把握党员师生群众的实际需求以及业务中心工作特色、发展经验，靶向定位、综合施策，凝练品牌特色，构建创建长效机制，增创党建改革新优势，激活事业发展新动能。</w:t>
      </w:r>
    </w:p>
    <w:p w14:paraId="4F293953" w14:textId="77777777" w:rsidR="00ED79B3" w:rsidRPr="007509DD" w:rsidRDefault="00184DE7"/>
    <w:sectPr w:rsidR="00ED79B3" w:rsidRPr="00750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03DF" w14:textId="77777777" w:rsidR="00184DE7" w:rsidRDefault="00184DE7" w:rsidP="007509DD">
      <w:r>
        <w:separator/>
      </w:r>
    </w:p>
  </w:endnote>
  <w:endnote w:type="continuationSeparator" w:id="0">
    <w:p w14:paraId="623D54DD" w14:textId="77777777" w:rsidR="00184DE7" w:rsidRDefault="00184DE7" w:rsidP="0075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D2EB" w14:textId="77777777" w:rsidR="008D7E3A" w:rsidRDefault="008D7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2EE3" w14:textId="77777777" w:rsidR="002C6F1C" w:rsidRDefault="00184D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57F23" wp14:editId="61BB40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ACF1B" w14:textId="77777777" w:rsidR="002C6F1C" w:rsidRDefault="00184DE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57F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B9ACF1B" w14:textId="77777777" w:rsidR="002C6F1C" w:rsidRDefault="00184DE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4687" w14:textId="77777777" w:rsidR="008D7E3A" w:rsidRDefault="008D7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8BE7D" w14:textId="77777777" w:rsidR="00184DE7" w:rsidRDefault="00184DE7" w:rsidP="007509DD">
      <w:r>
        <w:separator/>
      </w:r>
    </w:p>
  </w:footnote>
  <w:footnote w:type="continuationSeparator" w:id="0">
    <w:p w14:paraId="6473CDB4" w14:textId="77777777" w:rsidR="00184DE7" w:rsidRDefault="00184DE7" w:rsidP="0075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4C61" w14:textId="77777777" w:rsidR="008D7E3A" w:rsidRDefault="008D7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E0BE" w14:textId="77777777" w:rsidR="008D7E3A" w:rsidRDefault="008D7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DEAC8" w14:textId="77777777" w:rsidR="008D7E3A" w:rsidRDefault="008D7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2"/>
    <w:rsid w:val="00184DE7"/>
    <w:rsid w:val="00273974"/>
    <w:rsid w:val="007509DD"/>
    <w:rsid w:val="008852B2"/>
    <w:rsid w:val="008D7E3A"/>
    <w:rsid w:val="00A25364"/>
    <w:rsid w:val="00B62EDF"/>
    <w:rsid w:val="00F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E4BA"/>
  <w15:chartTrackingRefBased/>
  <w15:docId w15:val="{773C4F36-4143-4788-8C34-9811BC74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9D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50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2020-09-08T06:11:00Z</dcterms:created>
  <dcterms:modified xsi:type="dcterms:W3CDTF">2020-09-08T06:54:00Z</dcterms:modified>
</cp:coreProperties>
</file>