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108" w:firstLineChars="700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/>
          <w:b/>
          <w:bCs/>
          <w:sz w:val="30"/>
          <w:szCs w:val="30"/>
        </w:rPr>
        <w:t>2</w:t>
      </w:r>
      <w:r>
        <w:rPr>
          <w:rFonts w:hint="eastAsia" w:ascii="宋体" w:hAnsi="宋体"/>
          <w:b/>
          <w:bCs/>
          <w:sz w:val="30"/>
          <w:szCs w:val="30"/>
        </w:rPr>
        <w:t>01</w:t>
      </w: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b/>
          <w:bCs/>
          <w:sz w:val="30"/>
          <w:szCs w:val="30"/>
        </w:rPr>
        <w:t>级及学分在有效期内的</w:t>
      </w:r>
    </w:p>
    <w:p>
      <w:pPr>
        <w:spacing w:line="480" w:lineRule="auto"/>
        <w:ind w:firstLine="1205" w:firstLineChars="400"/>
        <w:rPr>
          <w:rFonts w:ascii="仿宋_GB2312" w:hAnsi="宋体" w:eastAsia="仿宋_GB2312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17、18级</w:t>
      </w:r>
      <w:r>
        <w:rPr>
          <w:rFonts w:hint="eastAsia" w:ascii="宋体" w:hAnsi="宋体"/>
          <w:b/>
          <w:bCs/>
          <w:sz w:val="30"/>
          <w:szCs w:val="30"/>
        </w:rPr>
        <w:t>未答辩</w:t>
      </w:r>
      <w:r>
        <w:rPr>
          <w:b/>
          <w:sz w:val="30"/>
          <w:szCs w:val="30"/>
        </w:rPr>
        <w:t>MBA</w:t>
      </w:r>
      <w:r>
        <w:rPr>
          <w:rFonts w:hint="eastAsia"/>
          <w:b/>
          <w:sz w:val="30"/>
          <w:szCs w:val="30"/>
        </w:rPr>
        <w:t>学员提交论文时间安排</w:t>
      </w:r>
    </w:p>
    <w:p>
      <w:pPr>
        <w:spacing w:line="360" w:lineRule="auto"/>
        <w:rPr>
          <w:rFonts w:ascii="宋体" w:hAnsi="宋体"/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各位学员：</w:t>
      </w:r>
    </w:p>
    <w:p>
      <w:pPr>
        <w:spacing w:line="360" w:lineRule="auto"/>
        <w:ind w:firstLine="840" w:firstLineChars="300"/>
        <w:rPr>
          <w:rFonts w:ascii="宋体" w:hAnsi="宋体"/>
          <w:b/>
          <w:bCs/>
          <w:sz w:val="30"/>
          <w:szCs w:val="30"/>
        </w:rPr>
      </w:pPr>
      <w:r>
        <w:rPr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级及学分在有效期内</w:t>
      </w:r>
      <w:r>
        <w:rPr>
          <w:rFonts w:hint="eastAsia"/>
          <w:color w:val="auto"/>
          <w:sz w:val="28"/>
          <w:szCs w:val="28"/>
        </w:rPr>
        <w:t>未答辩的</w:t>
      </w:r>
      <w:r>
        <w:rPr>
          <w:color w:val="auto"/>
          <w:sz w:val="28"/>
          <w:szCs w:val="28"/>
        </w:rPr>
        <w:t>MBA</w:t>
      </w:r>
      <w:r>
        <w:rPr>
          <w:rFonts w:hint="eastAsia"/>
          <w:color w:val="auto"/>
          <w:sz w:val="28"/>
          <w:szCs w:val="28"/>
        </w:rPr>
        <w:t>学员，</w:t>
      </w:r>
      <w:r>
        <w:rPr>
          <w:rFonts w:hint="eastAsia"/>
          <w:color w:val="auto"/>
          <w:sz w:val="28"/>
          <w:szCs w:val="28"/>
          <w:lang w:eastAsia="zh-CN"/>
        </w:rPr>
        <w:t>毕业</w:t>
      </w:r>
      <w:r>
        <w:rPr>
          <w:rFonts w:hint="eastAsia"/>
          <w:color w:val="auto"/>
          <w:sz w:val="28"/>
          <w:szCs w:val="28"/>
        </w:rPr>
        <w:t>论文答辩时间拟定于</w:t>
      </w:r>
      <w:r>
        <w:rPr>
          <w:rFonts w:hint="eastAsia"/>
          <w:b/>
          <w:color w:val="auto"/>
          <w:sz w:val="28"/>
          <w:szCs w:val="28"/>
        </w:rPr>
        <w:t>2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b/>
          <w:color w:val="auto"/>
          <w:sz w:val="28"/>
          <w:szCs w:val="28"/>
        </w:rPr>
        <w:t>年5月</w:t>
      </w:r>
      <w:r>
        <w:rPr>
          <w:rFonts w:hint="eastAsia"/>
          <w:b/>
          <w:color w:val="auto"/>
          <w:sz w:val="28"/>
          <w:szCs w:val="28"/>
          <w:lang w:eastAsia="zh-CN"/>
        </w:rPr>
        <w:t>中旬</w:t>
      </w:r>
      <w:r>
        <w:rPr>
          <w:rFonts w:hint="eastAsia"/>
          <w:b/>
          <w:color w:val="auto"/>
          <w:sz w:val="28"/>
          <w:szCs w:val="28"/>
        </w:rPr>
        <w:t>左右</w:t>
      </w:r>
      <w:r>
        <w:rPr>
          <w:rFonts w:hint="eastAsia"/>
          <w:color w:val="auto"/>
          <w:sz w:val="28"/>
          <w:szCs w:val="28"/>
        </w:rPr>
        <w:t>进行</w:t>
      </w:r>
      <w:r>
        <w:rPr>
          <w:rFonts w:hint="eastAsia"/>
          <w:sz w:val="28"/>
          <w:szCs w:val="28"/>
          <w:lang w:eastAsia="zh-CN"/>
        </w:rPr>
        <w:t>（具体时间另行通知）</w:t>
      </w:r>
      <w:r>
        <w:rPr>
          <w:rFonts w:hint="eastAsia"/>
          <w:sz w:val="28"/>
          <w:szCs w:val="28"/>
        </w:rPr>
        <w:t>。前期M</w:t>
      </w:r>
      <w:r>
        <w:rPr>
          <w:sz w:val="28"/>
          <w:szCs w:val="28"/>
        </w:rPr>
        <w:t>BA中心</w:t>
      </w:r>
      <w:r>
        <w:rPr>
          <w:rFonts w:hint="eastAsia"/>
          <w:sz w:val="28"/>
          <w:szCs w:val="28"/>
        </w:rPr>
        <w:t>对学员论文进行了中期考核，也是对学员论文进度的督促和检查。通过这次检查，有学员已较好的完成论文初稿，还有学员论文进</w:t>
      </w:r>
      <w:r>
        <w:rPr>
          <w:rFonts w:hint="eastAsia" w:ascii="宋体" w:hAnsi="宋体" w:cs="宋体"/>
          <w:kern w:val="0"/>
          <w:sz w:val="28"/>
          <w:szCs w:val="28"/>
        </w:rPr>
        <w:t>展较为缓慢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kern w:val="0"/>
          <w:sz w:val="28"/>
          <w:szCs w:val="28"/>
        </w:rPr>
        <w:t>希望</w:t>
      </w:r>
      <w:r>
        <w:rPr>
          <w:rFonts w:hint="eastAsia" w:ascii="宋体" w:hAnsi="宋体"/>
          <w:sz w:val="28"/>
          <w:szCs w:val="28"/>
        </w:rPr>
        <w:t>学员充分利用寒假时间联系指导老师，认真撰写和修改论文。</w:t>
      </w:r>
      <w:r>
        <w:rPr>
          <w:rFonts w:hint="eastAsia"/>
          <w:sz w:val="28"/>
          <w:szCs w:val="28"/>
        </w:rPr>
        <w:t>下面就提交论文初稿、论文查重、预答辩等流程安排如下：</w:t>
      </w:r>
    </w:p>
    <w:p>
      <w:pPr>
        <w:tabs>
          <w:tab w:val="left" w:pos="6965"/>
        </w:tabs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一、论文查重及预答辩：</w:t>
      </w:r>
    </w:p>
    <w:p>
      <w:pPr>
        <w:tabs>
          <w:tab w:val="left" w:pos="6965"/>
        </w:tabs>
        <w:spacing w:line="360" w:lineRule="auto"/>
        <w:ind w:left="840" w:hanging="840" w:hangingChars="3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1、在2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</w:rPr>
        <w:t>2月</w:t>
      </w:r>
      <w:r>
        <w:rPr>
          <w:rFonts w:hint="eastAsia"/>
          <w:color w:val="auto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日前学员将导师同意定稿、参加论文查重的电</w:t>
      </w:r>
    </w:p>
    <w:p>
      <w:pPr>
        <w:tabs>
          <w:tab w:val="left" w:pos="6965"/>
        </w:tabs>
        <w:spacing w:line="360" w:lineRule="auto"/>
        <w:ind w:left="630" w:left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子版论文（word版）</w:t>
      </w:r>
      <w:r>
        <w:rPr>
          <w:rFonts w:ascii="等线" w:hAnsi="等线" w:eastAsia="等线"/>
          <w:color w:val="auto"/>
          <w:szCs w:val="22"/>
        </w:rPr>
        <w:fldChar w:fldCharType="begin"/>
      </w:r>
      <w:r>
        <w:rPr>
          <w:rFonts w:ascii="等线" w:hAnsi="等线" w:eastAsia="等线"/>
          <w:color w:val="auto"/>
          <w:szCs w:val="22"/>
        </w:rPr>
        <w:instrText xml:space="preserve"> HYPERLINK "mailto:提交到932078737@qq.com" </w:instrText>
      </w:r>
      <w:r>
        <w:rPr>
          <w:rFonts w:ascii="等线" w:hAnsi="等线" w:eastAsia="等线"/>
          <w:color w:val="auto"/>
          <w:szCs w:val="22"/>
        </w:rPr>
        <w:fldChar w:fldCharType="separate"/>
      </w:r>
      <w:r>
        <w:rPr>
          <w:rFonts w:hint="eastAsia"/>
          <w:color w:val="auto"/>
          <w:sz w:val="28"/>
          <w:szCs w:val="28"/>
        </w:rPr>
        <w:t>提交到</w:t>
      </w:r>
      <w:r>
        <w:rPr>
          <w:rFonts w:hint="eastAsia"/>
          <w:color w:val="auto"/>
          <w:sz w:val="28"/>
          <w:szCs w:val="28"/>
          <w:lang w:eastAsia="zh-CN"/>
        </w:rPr>
        <w:t>各班班长电子邮箱（</w:t>
      </w:r>
      <w:r>
        <w:rPr>
          <w:rFonts w:hint="eastAsia"/>
          <w:color w:val="auto"/>
          <w:sz w:val="28"/>
          <w:szCs w:val="28"/>
          <w:lang w:val="en-US" w:eastAsia="zh-CN"/>
        </w:rPr>
        <w:t>17 级班长电子邮箱longyafeng@hotmail.com</w:t>
      </w:r>
      <w:r>
        <w:rPr>
          <w:rFonts w:hint="eastAsia"/>
          <w:color w:val="auto"/>
          <w:sz w:val="28"/>
          <w:szCs w:val="28"/>
          <w:lang w:eastAsia="zh-CN"/>
        </w:rPr>
        <w:t>），由各班班长汇总打包发</w:t>
      </w:r>
      <w:r>
        <w:rPr>
          <w:color w:val="auto"/>
          <w:sz w:val="28"/>
          <w:szCs w:val="28"/>
        </w:rPr>
        <w:fldChar w:fldCharType="end"/>
      </w:r>
      <w:r>
        <w:rPr>
          <w:rFonts w:hint="eastAsia"/>
          <w:color w:val="auto"/>
          <w:sz w:val="28"/>
          <w:szCs w:val="28"/>
          <w:lang w:val="en-US" w:eastAsia="zh-CN"/>
        </w:rPr>
        <w:t>wangxiaoxia@suda.edu.cn邮箱。</w:t>
      </w:r>
      <w:r>
        <w:rPr>
          <w:rFonts w:hint="eastAsia"/>
          <w:color w:val="auto"/>
          <w:sz w:val="28"/>
          <w:szCs w:val="28"/>
        </w:rPr>
        <w:t>文件以</w:t>
      </w:r>
      <w:r>
        <w:rPr>
          <w:rFonts w:hint="eastAsia"/>
          <w:color w:val="auto"/>
          <w:sz w:val="28"/>
          <w:szCs w:val="28"/>
          <w:lang w:eastAsia="zh-CN"/>
        </w:rPr>
        <w:t>“学号</w:t>
      </w:r>
      <w:r>
        <w:rPr>
          <w:rFonts w:hint="eastAsia"/>
          <w:sz w:val="28"/>
          <w:szCs w:val="28"/>
          <w:lang w:val="en-US" w:eastAsia="zh-CN"/>
        </w:rPr>
        <w:t>_</w:t>
      </w: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命名。</w:t>
      </w:r>
    </w:p>
    <w:p>
      <w:pPr>
        <w:numPr>
          <w:ilvl w:val="0"/>
          <w:numId w:val="1"/>
        </w:numPr>
        <w:tabs>
          <w:tab w:val="left" w:pos="6965"/>
        </w:tabs>
        <w:spacing w:line="36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MBA中心在知网对论文进行免费查重，查重率小于等于15%</w:t>
      </w:r>
    </w:p>
    <w:p>
      <w:pPr>
        <w:numPr>
          <w:ilvl w:val="0"/>
          <w:numId w:val="0"/>
        </w:numPr>
        <w:tabs>
          <w:tab w:val="left" w:pos="6965"/>
        </w:tabs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的论文直接进入预答辩环节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查重率大于15%的论文，学员根据</w:t>
      </w:r>
    </w:p>
    <w:p>
      <w:pPr>
        <w:numPr>
          <w:ilvl w:val="0"/>
          <w:numId w:val="0"/>
        </w:numPr>
        <w:tabs>
          <w:tab w:val="left" w:pos="6965"/>
        </w:tabs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查重报告在导师指导下对论文进行修改降重，降重完成后MBA</w:t>
      </w:r>
    </w:p>
    <w:p>
      <w:pPr>
        <w:numPr>
          <w:ilvl w:val="0"/>
          <w:numId w:val="0"/>
        </w:numPr>
        <w:tabs>
          <w:tab w:val="left" w:pos="6965"/>
        </w:tabs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中心进行二次免费查重，查重通过可进入预答辩环节。二次查</w:t>
      </w:r>
    </w:p>
    <w:p>
      <w:pPr>
        <w:numPr>
          <w:ilvl w:val="0"/>
          <w:numId w:val="0"/>
        </w:numPr>
        <w:tabs>
          <w:tab w:val="left" w:pos="6965"/>
        </w:tabs>
        <w:spacing w:line="360" w:lineRule="auto"/>
        <w:ind w:firstLine="560" w:firstLineChars="200"/>
        <w:rPr>
          <w:rFonts w:hint="eastAsia" w:ascii="宋体" w:hAnsi="宋体"/>
          <w:color w:val="000000"/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</w:rPr>
        <w:t>重不通过者，学员对论文继续修改，参加下次预答辩。</w:t>
      </w:r>
      <w:r>
        <w:rPr>
          <w:rFonts w:hint="eastAsia" w:ascii="宋体" w:hAnsi="宋体"/>
          <w:color w:val="000000"/>
          <w:sz w:val="28"/>
          <w:szCs w:val="28"/>
          <w:shd w:val="clear" w:color="auto" w:fill="FFFFFF"/>
        </w:rPr>
        <w:t>论文查重</w:t>
      </w:r>
    </w:p>
    <w:p>
      <w:pPr>
        <w:numPr>
          <w:ilvl w:val="0"/>
          <w:numId w:val="0"/>
        </w:numPr>
        <w:tabs>
          <w:tab w:val="left" w:pos="6965"/>
        </w:tabs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shd w:val="clear" w:color="auto" w:fill="FFFFFF"/>
        </w:rPr>
        <w:t>率指标为“去除本人已发表文献复制比”。</w:t>
      </w:r>
    </w:p>
    <w:p>
      <w:pPr>
        <w:spacing w:line="360" w:lineRule="auto"/>
        <w:ind w:left="490" w:leftChars="100" w:hanging="280" w:hanging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3、论文查重通过学员将论文电子版</w:t>
      </w:r>
      <w:r>
        <w:rPr>
          <w:rFonts w:hint="eastAsia"/>
          <w:sz w:val="28"/>
          <w:szCs w:val="28"/>
          <w:lang w:eastAsia="zh-CN"/>
        </w:rPr>
        <w:t>尽快</w:t>
      </w:r>
      <w:r>
        <w:rPr>
          <w:rFonts w:hint="eastAsia"/>
          <w:sz w:val="28"/>
          <w:szCs w:val="28"/>
        </w:rPr>
        <w:t>送学校指定打印社</w:t>
      </w:r>
      <w:r>
        <w:rPr>
          <w:rFonts w:hint="eastAsia" w:ascii="宋体" w:hAnsi="宋体" w:cs="宋体"/>
          <w:bCs/>
          <w:kern w:val="0"/>
          <w:sz w:val="28"/>
          <w:szCs w:val="28"/>
        </w:rPr>
        <w:t>（指定打印社见下面第</w:t>
      </w:r>
      <w:r>
        <w:rPr>
          <w:rFonts w:ascii="宋体" w:hAnsi="宋体" w:cs="宋体"/>
          <w:bCs/>
          <w:kern w:val="0"/>
          <w:sz w:val="28"/>
          <w:szCs w:val="28"/>
        </w:rPr>
        <w:t>9</w:t>
      </w:r>
      <w:r>
        <w:rPr>
          <w:rFonts w:hint="eastAsia" w:ascii="宋体" w:hAnsi="宋体" w:cs="宋体"/>
          <w:bCs/>
          <w:kern w:val="0"/>
          <w:sz w:val="28"/>
          <w:szCs w:val="28"/>
        </w:rPr>
        <w:t>条）</w:t>
      </w:r>
      <w:r>
        <w:rPr>
          <w:rFonts w:hint="eastAsia"/>
          <w:sz w:val="28"/>
          <w:szCs w:val="28"/>
        </w:rPr>
        <w:t>排版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并</w:t>
      </w:r>
      <w:r>
        <w:rPr>
          <w:rFonts w:hint="eastAsia"/>
          <w:sz w:val="28"/>
          <w:szCs w:val="28"/>
          <w:lang w:eastAsia="zh-CN"/>
        </w:rPr>
        <w:t>于</w:t>
      </w:r>
      <w:r>
        <w:rPr>
          <w:rFonts w:hint="eastAsia"/>
          <w:sz w:val="28"/>
          <w:szCs w:val="28"/>
          <w:lang w:val="en-US" w:eastAsia="zh-CN"/>
        </w:rPr>
        <w:t>2月底前完成排版</w:t>
      </w:r>
      <w:r>
        <w:rPr>
          <w:rFonts w:hint="eastAsia"/>
          <w:sz w:val="28"/>
          <w:szCs w:val="28"/>
        </w:rPr>
        <w:t>确认</w:t>
      </w:r>
      <w:r>
        <w:rPr>
          <w:rFonts w:hint="eastAsia"/>
          <w:sz w:val="28"/>
          <w:szCs w:val="28"/>
          <w:lang w:eastAsia="zh-CN"/>
        </w:rPr>
        <w:t>工作。</w:t>
      </w:r>
      <w:r>
        <w:rPr>
          <w:rFonts w:hint="eastAsia"/>
          <w:sz w:val="28"/>
          <w:szCs w:val="28"/>
        </w:rPr>
        <w:t>预答辩时间</w:t>
      </w:r>
      <w:r>
        <w:rPr>
          <w:rFonts w:hint="eastAsia"/>
          <w:sz w:val="28"/>
          <w:szCs w:val="28"/>
          <w:lang w:eastAsia="zh-CN"/>
        </w:rPr>
        <w:t>拟</w:t>
      </w:r>
      <w:r>
        <w:rPr>
          <w:rFonts w:hint="eastAsia"/>
          <w:sz w:val="28"/>
          <w:szCs w:val="28"/>
        </w:rPr>
        <w:t>定于</w:t>
      </w:r>
      <w:r>
        <w:rPr>
          <w:rFonts w:hint="eastAsia"/>
          <w:color w:val="auto"/>
          <w:sz w:val="28"/>
          <w:szCs w:val="28"/>
        </w:rPr>
        <w:t>3月1</w:t>
      </w:r>
      <w:r>
        <w:rPr>
          <w:rFonts w:hint="eastAsia"/>
          <w:color w:val="auto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sz w:val="28"/>
          <w:szCs w:val="28"/>
        </w:rPr>
        <w:t>-1</w:t>
      </w:r>
      <w:r>
        <w:rPr>
          <w:rFonts w:hint="eastAsia"/>
          <w:color w:val="auto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日左右进行。具体答辩时间和方式（线上还是线下）视疫情控制情况定。</w:t>
      </w:r>
      <w:r>
        <w:rPr>
          <w:rFonts w:hint="eastAsia" w:ascii="宋体" w:hAnsi="宋体" w:cs="宋体"/>
          <w:bCs/>
          <w:kern w:val="0"/>
          <w:sz w:val="28"/>
          <w:szCs w:val="28"/>
        </w:rPr>
        <w:t>预答辩纸质版论文份数由MBA中心通知打印社</w:t>
      </w:r>
      <w:r>
        <w:rPr>
          <w:rFonts w:hint="eastAsia" w:ascii="宋体" w:hAnsi="宋体" w:cs="宋体"/>
          <w:bCs/>
          <w:kern w:val="0"/>
          <w:sz w:val="28"/>
          <w:szCs w:val="28"/>
          <w:lang w:eastAsia="zh-CN"/>
        </w:rPr>
        <w:t>打印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ind w:left="559" w:leftChars="133" w:hanging="280" w:hangingChars="100"/>
        <w:rPr>
          <w:rFonts w:cs="宋体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4、参加预答辩学员每人需做5-8分钟的PPT</w:t>
      </w:r>
      <w:r>
        <w:rPr>
          <w:rFonts w:hint="eastAsia" w:cs="宋体"/>
          <w:kern w:val="0"/>
          <w:sz w:val="28"/>
          <w:szCs w:val="28"/>
        </w:rPr>
        <w:t>来完整、准确地报告学位论文的主要内容。</w:t>
      </w:r>
      <w:r>
        <w:rPr>
          <w:rFonts w:hint="eastAsia"/>
          <w:sz w:val="28"/>
          <w:szCs w:val="28"/>
        </w:rPr>
        <w:t>论文预答辩采用匿名形式，</w:t>
      </w:r>
      <w:r>
        <w:rPr>
          <w:rFonts w:hint="eastAsia" w:ascii="宋体" w:hAnsi="宋体" w:cs="宋体"/>
          <w:bCs/>
          <w:kern w:val="0"/>
          <w:sz w:val="28"/>
          <w:szCs w:val="28"/>
        </w:rPr>
        <w:t>PPT里不可出现自己导师姓名，</w:t>
      </w:r>
      <w:r>
        <w:rPr>
          <w:rFonts w:hint="eastAsia"/>
          <w:sz w:val="28"/>
          <w:szCs w:val="28"/>
        </w:rPr>
        <w:t>导师不参加自己学生组答辩。</w:t>
      </w:r>
    </w:p>
    <w:p>
      <w:pPr>
        <w:tabs>
          <w:tab w:val="center" w:pos="4153"/>
          <w:tab w:val="left" w:pos="5940"/>
        </w:tabs>
        <w:spacing w:line="360" w:lineRule="auto"/>
        <w:ind w:firstLine="280" w:firstLineChars="100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5、学员在预答辩中要认真记录答辩老师所提意见或建议。预答辩</w:t>
      </w:r>
    </w:p>
    <w:p>
      <w:pPr>
        <w:tabs>
          <w:tab w:val="center" w:pos="4153"/>
          <w:tab w:val="left" w:pos="5940"/>
        </w:tabs>
        <w:spacing w:line="360" w:lineRule="auto"/>
        <w:ind w:firstLine="560" w:firstLineChars="200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通过学员在预答辩结束后将老师所提意见或建议带给论文指导</w:t>
      </w:r>
    </w:p>
    <w:p>
      <w:pPr>
        <w:tabs>
          <w:tab w:val="center" w:pos="4153"/>
          <w:tab w:val="left" w:pos="5940"/>
        </w:tabs>
        <w:spacing w:line="360" w:lineRule="auto"/>
        <w:ind w:firstLine="560" w:firstLineChars="200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老师，在导师指导下认真修改</w:t>
      </w:r>
      <w:r>
        <w:rPr>
          <w:rFonts w:hint="eastAsia" w:ascii="宋体" w:hAnsi="宋体" w:cs="宋体"/>
          <w:bCs/>
          <w:kern w:val="0"/>
          <w:sz w:val="28"/>
          <w:szCs w:val="28"/>
          <w:lang w:eastAsia="zh-CN"/>
        </w:rPr>
        <w:t>论文、并</w:t>
      </w:r>
      <w:r>
        <w:rPr>
          <w:rFonts w:hint="eastAsia" w:ascii="宋体" w:hAnsi="宋体" w:cs="宋体"/>
          <w:bCs/>
          <w:kern w:val="0"/>
          <w:sz w:val="28"/>
          <w:szCs w:val="28"/>
        </w:rPr>
        <w:t>导师同意后在“授权声</w:t>
      </w:r>
    </w:p>
    <w:p>
      <w:pPr>
        <w:tabs>
          <w:tab w:val="center" w:pos="4153"/>
          <w:tab w:val="left" w:pos="5940"/>
        </w:tabs>
        <w:spacing w:line="360" w:lineRule="auto"/>
        <w:ind w:firstLine="560" w:firstLineChars="200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明”（附件1）用蓝、黑笔签字（未接到通知不可电子签名</w:t>
      </w:r>
      <w:r>
        <w:rPr>
          <w:rFonts w:ascii="宋体" w:hAnsi="宋体" w:cs="宋体"/>
          <w:bCs/>
          <w:kern w:val="0"/>
          <w:sz w:val="28"/>
          <w:szCs w:val="28"/>
        </w:rPr>
        <w:t>)</w:t>
      </w:r>
      <w:r>
        <w:rPr>
          <w:rFonts w:hint="eastAsia" w:ascii="宋体" w:hAnsi="宋体" w:cs="宋体"/>
          <w:bCs/>
          <w:kern w:val="0"/>
          <w:sz w:val="28"/>
          <w:szCs w:val="28"/>
        </w:rPr>
        <w:t>，</w:t>
      </w:r>
    </w:p>
    <w:p>
      <w:pPr>
        <w:tabs>
          <w:tab w:val="center" w:pos="4153"/>
          <w:tab w:val="left" w:pos="5940"/>
        </w:tabs>
        <w:spacing w:line="360" w:lineRule="auto"/>
        <w:ind w:firstLine="560" w:firstLineChars="200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学员于3月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25</w:t>
      </w:r>
      <w:r>
        <w:rPr>
          <w:rFonts w:hint="eastAsia" w:ascii="宋体" w:hAnsi="宋体" w:cs="宋体"/>
          <w:bCs/>
          <w:kern w:val="0"/>
          <w:sz w:val="28"/>
          <w:szCs w:val="28"/>
        </w:rPr>
        <w:t>日前将修改</w:t>
      </w:r>
      <w:r>
        <w:rPr>
          <w:rFonts w:hint="eastAsia" w:ascii="宋体" w:hAnsi="宋体" w:cs="宋体"/>
          <w:bCs/>
          <w:kern w:val="0"/>
          <w:sz w:val="28"/>
          <w:szCs w:val="28"/>
          <w:lang w:eastAsia="zh-CN"/>
        </w:rPr>
        <w:t>好</w:t>
      </w:r>
      <w:r>
        <w:rPr>
          <w:rFonts w:hint="eastAsia" w:ascii="宋体" w:hAnsi="宋体" w:cs="宋体"/>
          <w:bCs/>
          <w:kern w:val="0"/>
          <w:sz w:val="28"/>
          <w:szCs w:val="28"/>
        </w:rPr>
        <w:t>的论文电子版和纸质版“授权声</w:t>
      </w:r>
    </w:p>
    <w:p>
      <w:pPr>
        <w:tabs>
          <w:tab w:val="center" w:pos="4153"/>
          <w:tab w:val="left" w:pos="5940"/>
        </w:tabs>
        <w:spacing w:line="360" w:lineRule="auto"/>
        <w:ind w:firstLine="560" w:firstLineChars="200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明”</w:t>
      </w:r>
      <w:r>
        <w:rPr>
          <w:rFonts w:hint="eastAsia" w:ascii="宋体" w:hAnsi="宋体" w:cs="宋体"/>
          <w:bCs/>
          <w:kern w:val="0"/>
          <w:sz w:val="28"/>
          <w:szCs w:val="28"/>
          <w:lang w:eastAsia="zh-CN"/>
        </w:rPr>
        <w:t>、“独创性声明”（附件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Cs/>
          <w:kern w:val="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bCs/>
          <w:kern w:val="0"/>
          <w:sz w:val="28"/>
          <w:szCs w:val="28"/>
        </w:rPr>
        <w:t>一并送指定打印社再次排版，</w:t>
      </w:r>
    </w:p>
    <w:p>
      <w:pPr>
        <w:tabs>
          <w:tab w:val="center" w:pos="4153"/>
          <w:tab w:val="left" w:pos="5940"/>
        </w:tabs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并于3月2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bCs/>
          <w:kern w:val="0"/>
          <w:sz w:val="28"/>
          <w:szCs w:val="28"/>
        </w:rPr>
        <w:t>日前完成排版确认工作</w:t>
      </w:r>
      <w:r>
        <w:rPr>
          <w:rFonts w:hint="eastAsia" w:ascii="宋体" w:hAnsi="宋体" w:cs="宋体"/>
          <w:bCs/>
          <w:kern w:val="0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此版为盲审论文，查重率</w:t>
      </w:r>
    </w:p>
    <w:p>
      <w:pPr>
        <w:tabs>
          <w:tab w:val="center" w:pos="4153"/>
          <w:tab w:val="left" w:pos="5940"/>
        </w:tabs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小于等于15%。预答辩未通过学员，继续修改论文，参加下次</w:t>
      </w:r>
    </w:p>
    <w:p>
      <w:pPr>
        <w:tabs>
          <w:tab w:val="center" w:pos="4153"/>
          <w:tab w:val="left" w:pos="5940"/>
        </w:tabs>
        <w:spacing w:line="360" w:lineRule="auto"/>
        <w:ind w:firstLine="560" w:firstLineChars="200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预答辩。</w:t>
      </w:r>
    </w:p>
    <w:p>
      <w:pPr>
        <w:widowControl/>
        <w:adjustRightInd w:val="0"/>
        <w:spacing w:line="360" w:lineRule="auto"/>
        <w:ind w:firstLine="280" w:firstLineChars="100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6、论文送平台盲审时间在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Cs/>
          <w:kern w:val="0"/>
          <w:sz w:val="28"/>
          <w:szCs w:val="28"/>
        </w:rPr>
        <w:t>月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6日</w:t>
      </w:r>
      <w:r>
        <w:rPr>
          <w:rFonts w:hint="eastAsia" w:ascii="宋体" w:hAnsi="宋体" w:cs="宋体"/>
          <w:bCs/>
          <w:kern w:val="0"/>
          <w:sz w:val="28"/>
          <w:szCs w:val="28"/>
        </w:rPr>
        <w:t>结束。</w:t>
      </w:r>
    </w:p>
    <w:p>
      <w:pPr>
        <w:widowControl/>
        <w:adjustRightInd w:val="0"/>
        <w:spacing w:line="360" w:lineRule="auto"/>
        <w:ind w:firstLine="280" w:firstLineChars="100"/>
        <w:jc w:val="left"/>
        <w:rPr>
          <w:rFonts w:hint="eastAsia"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>7、</w:t>
      </w:r>
      <w:r>
        <w:rPr>
          <w:rFonts w:hint="eastAsia" w:ascii="宋体" w:hAnsi="宋体" w:cs="宋体"/>
          <w:bCs/>
          <w:kern w:val="0"/>
          <w:sz w:val="28"/>
          <w:szCs w:val="28"/>
        </w:rPr>
        <w:t>按照研究生院要求，论文指导老师对学员提交的论文至少要修</w:t>
      </w:r>
    </w:p>
    <w:p>
      <w:pPr>
        <w:widowControl/>
        <w:adjustRightInd w:val="0"/>
        <w:spacing w:line="360" w:lineRule="auto"/>
        <w:ind w:left="559" w:leftChars="266" w:firstLine="0" w:firstLineChars="0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改三遍才能进入预答辩环节，学员</w:t>
      </w:r>
      <w:r>
        <w:rPr>
          <w:rFonts w:hint="eastAsia" w:ascii="宋体" w:hAnsi="宋体" w:cs="宋体"/>
          <w:bCs/>
          <w:kern w:val="0"/>
          <w:sz w:val="28"/>
          <w:szCs w:val="28"/>
          <w:lang w:eastAsia="zh-CN"/>
        </w:rPr>
        <w:t>需</w:t>
      </w:r>
      <w:r>
        <w:rPr>
          <w:rFonts w:hint="eastAsia" w:ascii="宋体" w:hAnsi="宋体" w:cs="宋体"/>
          <w:bCs/>
          <w:kern w:val="0"/>
          <w:sz w:val="28"/>
          <w:szCs w:val="28"/>
        </w:rPr>
        <w:t>保留批注修订的每一个版本，以备随时检查。</w:t>
      </w:r>
    </w:p>
    <w:p>
      <w:pPr>
        <w:tabs>
          <w:tab w:val="center" w:pos="4153"/>
          <w:tab w:val="left" w:pos="5940"/>
        </w:tabs>
        <w:spacing w:line="360" w:lineRule="auto"/>
        <w:ind w:left="559" w:leftChars="133" w:hanging="280" w:hangingChars="1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8、</w:t>
      </w:r>
      <w:r>
        <w:rPr>
          <w:rFonts w:hint="eastAsia"/>
          <w:sz w:val="28"/>
          <w:szCs w:val="28"/>
          <w:lang w:eastAsia="zh-CN"/>
        </w:rPr>
        <w:t>学员</w:t>
      </w:r>
      <w:r>
        <w:rPr>
          <w:rFonts w:hint="eastAsia"/>
          <w:sz w:val="28"/>
          <w:szCs w:val="28"/>
        </w:rPr>
        <w:t>在</w:t>
      </w:r>
      <w:r>
        <w:rPr>
          <w:rFonts w:hint="eastAsia"/>
          <w:color w:val="auto"/>
          <w:sz w:val="28"/>
          <w:szCs w:val="28"/>
        </w:rPr>
        <w:t>3月</w:t>
      </w:r>
      <w:r>
        <w:rPr>
          <w:rFonts w:hint="eastAsia"/>
          <w:color w:val="auto"/>
          <w:sz w:val="28"/>
          <w:szCs w:val="28"/>
          <w:lang w:val="en-US" w:eastAsia="zh-CN"/>
        </w:rPr>
        <w:t>7</w:t>
      </w:r>
      <w:r>
        <w:rPr>
          <w:rFonts w:hint="eastAsia"/>
          <w:color w:val="auto"/>
          <w:sz w:val="28"/>
          <w:szCs w:val="28"/>
        </w:rPr>
        <w:t>日</w:t>
      </w:r>
      <w:r>
        <w:rPr>
          <w:rFonts w:hint="eastAsia"/>
          <w:sz w:val="28"/>
          <w:szCs w:val="28"/>
        </w:rPr>
        <w:t>前将导师签字的纸质版</w:t>
      </w:r>
      <w:r>
        <w:rPr>
          <w:rFonts w:hint="eastAsia"/>
          <w:sz w:val="28"/>
          <w:szCs w:val="28"/>
          <w:lang w:eastAsia="zh-CN"/>
        </w:rPr>
        <w:t>“硕士学位论文审核及查重结果反馈表”、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color w:val="auto"/>
          <w:sz w:val="28"/>
          <w:szCs w:val="28"/>
        </w:rPr>
        <w:t>学位论文数据真实性和原创</w:t>
      </w:r>
      <w:r>
        <w:rPr>
          <w:rFonts w:hint="eastAsia"/>
          <w:sz w:val="28"/>
          <w:szCs w:val="28"/>
        </w:rPr>
        <w:t>性承诺”（附件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CN"/>
        </w:rPr>
        <w:t>一并</w:t>
      </w:r>
      <w:r>
        <w:rPr>
          <w:rFonts w:hint="eastAsia"/>
          <w:sz w:val="28"/>
          <w:szCs w:val="28"/>
        </w:rPr>
        <w:t>交商学院2</w:t>
      </w:r>
      <w:r>
        <w:rPr>
          <w:sz w:val="28"/>
          <w:szCs w:val="28"/>
        </w:rPr>
        <w:t>05</w:t>
      </w:r>
      <w:r>
        <w:rPr>
          <w:rFonts w:hint="eastAsia"/>
          <w:sz w:val="28"/>
          <w:szCs w:val="28"/>
        </w:rPr>
        <w:t>办公室</w:t>
      </w:r>
      <w:r>
        <w:rPr>
          <w:rFonts w:hint="eastAsia"/>
          <w:sz w:val="28"/>
          <w:szCs w:val="28"/>
          <w:lang w:eastAsia="zh-CN"/>
        </w:rPr>
        <w:t>罗</w:t>
      </w:r>
      <w:r>
        <w:rPr>
          <w:rFonts w:hint="eastAsia"/>
          <w:sz w:val="28"/>
          <w:szCs w:val="28"/>
        </w:rPr>
        <w:t>老师。</w:t>
      </w:r>
    </w:p>
    <w:p>
      <w:pPr>
        <w:tabs>
          <w:tab w:val="center" w:pos="4153"/>
          <w:tab w:val="left" w:pos="5940"/>
        </w:tabs>
        <w:spacing w:line="360" w:lineRule="auto"/>
        <w:ind w:left="560" w:hanging="560" w:hangingChars="200"/>
        <w:jc w:val="lef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提示：“硕士学位论文审核及查重结果反馈表”需学员在研究生管理信息系统自行下载，不可复制其他同学下载的表格。下载流程：进入苏州大学研究生院管理信息系统—“毕业管理”栏—“评阅管理”—“反馈表”。录入、下载、打印即可。</w:t>
      </w:r>
    </w:p>
    <w:p>
      <w:pPr>
        <w:spacing w:line="360" w:lineRule="auto"/>
        <w:ind w:left="700" w:hanging="700" w:hangingChars="250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、学校指定的两个打印社电话、邮箱和地址：</w:t>
      </w:r>
    </w:p>
    <w:p>
      <w:pPr>
        <w:tabs>
          <w:tab w:val="center" w:pos="4153"/>
          <w:tab w:val="left" w:pos="5940"/>
        </w:tabs>
        <w:spacing w:line="360" w:lineRule="auto"/>
        <w:ind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a)、</w:t>
      </w:r>
      <w:r>
        <w:rPr>
          <w:rFonts w:hint="eastAsia"/>
          <w:b/>
          <w:sz w:val="28"/>
          <w:szCs w:val="28"/>
        </w:rPr>
        <w:t>文星印刷社</w:t>
      </w:r>
      <w:r>
        <w:rPr>
          <w:rFonts w:hint="eastAsia"/>
          <w:sz w:val="28"/>
          <w:szCs w:val="28"/>
        </w:rPr>
        <w:t>：</w:t>
      </w:r>
    </w:p>
    <w:p>
      <w:pPr>
        <w:tabs>
          <w:tab w:val="center" w:pos="4153"/>
          <w:tab w:val="left" w:pos="5940"/>
        </w:tabs>
        <w:spacing w:line="360" w:lineRule="auto"/>
        <w:ind w:left="1819" w:leftChars="266" w:hanging="1260" w:hangingChars="450"/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宋体" w:hAnsi="宋体"/>
          <w:b/>
          <w:sz w:val="28"/>
          <w:szCs w:val="28"/>
        </w:rPr>
        <w:t>学号是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20175410001-20175410155；</w:t>
      </w:r>
    </w:p>
    <w:p>
      <w:pPr>
        <w:tabs>
          <w:tab w:val="center" w:pos="4153"/>
          <w:tab w:val="left" w:pos="5940"/>
        </w:tabs>
        <w:spacing w:line="360" w:lineRule="auto"/>
        <w:ind w:left="1817" w:leftChars="798" w:hanging="141" w:hangingChars="50"/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20185410001-20185410155；</w:t>
      </w:r>
    </w:p>
    <w:p>
      <w:pPr>
        <w:tabs>
          <w:tab w:val="center" w:pos="4153"/>
          <w:tab w:val="left" w:pos="5940"/>
        </w:tabs>
        <w:spacing w:line="360" w:lineRule="auto"/>
        <w:ind w:left="1676" w:leftChars="798" w:firstLine="0" w:firstLineChars="0"/>
        <w:jc w:val="left"/>
        <w:rPr>
          <w:rFonts w:ascii="宋体" w:hAnsi="宋体" w:cs="Tahoma"/>
          <w:b/>
          <w:sz w:val="28"/>
          <w:szCs w:val="28"/>
          <w:shd w:val="clear" w:color="auto" w:fill="FFFFFF"/>
        </w:rPr>
      </w:pPr>
      <w:r>
        <w:rPr>
          <w:rFonts w:hint="eastAsia" w:ascii="宋体" w:hAnsi="宋体"/>
          <w:b/>
          <w:sz w:val="28"/>
          <w:szCs w:val="28"/>
        </w:rPr>
        <w:t>201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5410001—201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54101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00</w:t>
      </w:r>
      <w:r>
        <w:rPr>
          <w:rFonts w:hint="eastAsia" w:ascii="宋体" w:hAnsi="宋体"/>
          <w:b/>
          <w:sz w:val="28"/>
          <w:szCs w:val="28"/>
        </w:rPr>
        <w:t>的学员论文送文星</w:t>
      </w:r>
      <w:r>
        <w:rPr>
          <w:rFonts w:hint="eastAsia" w:ascii="宋体" w:hAnsi="宋体"/>
          <w:b/>
          <w:sz w:val="28"/>
          <w:szCs w:val="28"/>
          <w:lang w:eastAsia="zh-CN"/>
        </w:rPr>
        <w:t>打印</w:t>
      </w:r>
      <w:r>
        <w:rPr>
          <w:rFonts w:hint="eastAsia" w:ascii="宋体" w:hAnsi="宋体"/>
          <w:b/>
          <w:sz w:val="28"/>
          <w:szCs w:val="28"/>
        </w:rPr>
        <w:t>社打印</w:t>
      </w:r>
    </w:p>
    <w:p>
      <w:pPr>
        <w:tabs>
          <w:tab w:val="center" w:pos="4153"/>
          <w:tab w:val="left" w:pos="5940"/>
        </w:tabs>
        <w:spacing w:line="360" w:lineRule="auto"/>
        <w:ind w:firstLine="420" w:firstLineChars="150"/>
        <w:jc w:val="left"/>
        <w:rPr>
          <w:rFonts w:ascii="宋体" w:hAnsi="宋体"/>
          <w:sz w:val="28"/>
          <w:szCs w:val="28"/>
        </w:rPr>
      </w:pPr>
      <w:r>
        <w:rPr>
          <w:rFonts w:hint="eastAsia" w:ascii="Tahoma" w:hAnsi="Tahoma" w:cs="Tahoma"/>
          <w:sz w:val="28"/>
          <w:szCs w:val="28"/>
          <w:shd w:val="clear" w:color="auto" w:fill="FFFFFF"/>
        </w:rPr>
        <w:t xml:space="preserve">   </w:t>
      </w:r>
      <w:r>
        <w:rPr>
          <w:rFonts w:ascii="宋体" w:hAnsi="宋体"/>
          <w:sz w:val="28"/>
          <w:szCs w:val="28"/>
        </w:rPr>
        <w:t>地   址</w:t>
      </w:r>
      <w:r>
        <w:rPr>
          <w:rFonts w:ascii="TimesNewRomanPSMT" w:hAnsi="TimesNewRomanPSMT"/>
          <w:sz w:val="28"/>
          <w:szCs w:val="28"/>
        </w:rPr>
        <w:t>: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TimesNewRomanPSMT" w:hAnsi="TimesNewRomanPSMT"/>
          <w:sz w:val="28"/>
          <w:szCs w:val="28"/>
        </w:rPr>
        <w:t>苏大东校区凌云楼西南方向</w:t>
      </w:r>
    </w:p>
    <w:p>
      <w:pPr>
        <w:tabs>
          <w:tab w:val="center" w:pos="4153"/>
          <w:tab w:val="left" w:pos="5940"/>
        </w:tabs>
        <w:spacing w:line="360" w:lineRule="auto"/>
        <w:ind w:firstLine="420" w:firstLineChars="150"/>
        <w:jc w:val="left"/>
        <w:rPr>
          <w:rFonts w:ascii="Bold" w:hAnsi="Bold"/>
          <w:bCs/>
          <w:sz w:val="28"/>
        </w:rPr>
      </w:pPr>
      <w:r>
        <w:rPr>
          <w:rFonts w:ascii="宋体" w:hAnsi="宋体"/>
          <w:sz w:val="28"/>
          <w:szCs w:val="28"/>
        </w:rPr>
        <w:t xml:space="preserve">   联系电话：0512-67605742</w:t>
      </w:r>
    </w:p>
    <w:p>
      <w:pPr>
        <w:tabs>
          <w:tab w:val="center" w:pos="4153"/>
          <w:tab w:val="left" w:pos="5940"/>
        </w:tabs>
        <w:spacing w:line="360" w:lineRule="auto"/>
        <w:ind w:firstLine="420" w:firstLineChars="150"/>
        <w:jc w:val="left"/>
        <w:rPr>
          <w:rFonts w:ascii="宋体" w:hAnsi="宋体"/>
          <w:sz w:val="28"/>
          <w:szCs w:val="28"/>
        </w:rPr>
      </w:pPr>
      <w:r>
        <w:rPr>
          <w:rFonts w:hint="eastAsia" w:ascii="Bold" w:hAnsi="Bold"/>
          <w:bCs/>
          <w:sz w:val="28"/>
        </w:rPr>
        <w:t xml:space="preserve">   邮箱：</w:t>
      </w:r>
      <w:r>
        <w:rPr>
          <w:rFonts w:ascii="等线" w:hAnsi="等线" w:eastAsia="等线"/>
          <w:szCs w:val="22"/>
        </w:rPr>
        <w:fldChar w:fldCharType="begin"/>
      </w:r>
      <w:r>
        <w:rPr>
          <w:rFonts w:ascii="等线" w:hAnsi="等线" w:eastAsia="等线"/>
          <w:szCs w:val="22"/>
        </w:rPr>
        <w:instrText xml:space="preserve"> HYPERLINK "mailto:2850173202@qq.com" </w:instrText>
      </w:r>
      <w:r>
        <w:rPr>
          <w:rFonts w:ascii="等线" w:hAnsi="等线" w:eastAsia="等线"/>
          <w:szCs w:val="22"/>
        </w:rPr>
        <w:fldChar w:fldCharType="separate"/>
      </w:r>
      <w:r>
        <w:rPr>
          <w:sz w:val="28"/>
          <w:szCs w:val="28"/>
        </w:rPr>
        <w:t>2850173202@qq.com</w:t>
      </w:r>
      <w:r>
        <w:rPr>
          <w:sz w:val="28"/>
          <w:szCs w:val="28"/>
        </w:rPr>
        <w:fldChar w:fldCharType="end"/>
      </w:r>
      <w:r>
        <w:rPr>
          <w:rFonts w:hint="eastAsia" w:ascii="TimesNewRomanPSMT" w:hAnsi="TimesNewRomanPSMT"/>
          <w:sz w:val="28"/>
          <w:szCs w:val="28"/>
        </w:rPr>
        <w:t xml:space="preserve"> </w:t>
      </w:r>
      <w:r>
        <w:rPr>
          <w:rFonts w:hint="eastAsia" w:ascii="TimesNewRomanPSMT" w:hAnsi="TimesNewRomanPSMT"/>
          <w:sz w:val="28"/>
        </w:rPr>
        <w:t xml:space="preserve">   </w:t>
      </w:r>
      <w:r>
        <w:rPr>
          <w:rFonts w:ascii="宋体" w:hAnsi="宋体"/>
          <w:bCs/>
          <w:sz w:val="28"/>
          <w:szCs w:val="28"/>
        </w:rPr>
        <w:t>QQ: 2850173202</w:t>
      </w:r>
    </w:p>
    <w:p>
      <w:pPr>
        <w:tabs>
          <w:tab w:val="center" w:pos="4153"/>
          <w:tab w:val="left" w:pos="5940"/>
        </w:tabs>
        <w:spacing w:line="360" w:lineRule="auto"/>
        <w:ind w:firstLine="420" w:firstLineChars="150"/>
        <w:jc w:val="lef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ascii="等线" w:hAnsi="等线" w:eastAsia="等线"/>
          <w:szCs w:val="22"/>
        </w:rPr>
        <w:fldChar w:fldCharType="begin"/>
      </w:r>
      <w:r>
        <w:rPr>
          <w:rFonts w:ascii="等线" w:hAnsi="等线" w:eastAsia="等线"/>
          <w:szCs w:val="22"/>
        </w:rPr>
        <w:instrText xml:space="preserve"> HYPERLINK "http://cmail.suda.edu.cn/coremail/XJS/pab/view.jsp?sid=BADHaArrEBHuuqZEaKrrxveUazeDSfVv&amp;totalCount=8&amp;view_no=5&amp;puid=500&amp;gid=VIP" </w:instrText>
      </w:r>
      <w:r>
        <w:rPr>
          <w:rFonts w:ascii="等线" w:hAnsi="等线" w:eastAsia="等线"/>
          <w:szCs w:val="22"/>
        </w:rPr>
        <w:fldChar w:fldCharType="separate"/>
      </w:r>
      <w:r>
        <w:rPr>
          <w:rFonts w:ascii="等线" w:hAnsi="等线" w:eastAsia="等线"/>
          <w:szCs w:val="22"/>
        </w:rPr>
        <w:fldChar w:fldCharType="end"/>
      </w:r>
    </w:p>
    <w:p>
      <w:pPr>
        <w:tabs>
          <w:tab w:val="center" w:pos="4153"/>
          <w:tab w:val="left" w:pos="5940"/>
        </w:tabs>
        <w:spacing w:line="360" w:lineRule="auto"/>
        <w:ind w:left="1260" w:leftChars="200" w:hanging="840" w:hangingChars="3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b）、</w:t>
      </w:r>
      <w:r>
        <w:rPr>
          <w:rFonts w:hint="eastAsia"/>
          <w:b/>
          <w:sz w:val="28"/>
          <w:szCs w:val="28"/>
        </w:rPr>
        <w:t>广联文印社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4"/>
        </w:rPr>
        <w:t xml:space="preserve">  </w:t>
      </w:r>
    </w:p>
    <w:p>
      <w:pPr>
        <w:snapToGrid w:val="0"/>
        <w:spacing w:before="100" w:line="276" w:lineRule="auto"/>
        <w:ind w:left="900" w:leftChars="200" w:hanging="480" w:hangingChars="20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b/>
          <w:sz w:val="28"/>
          <w:szCs w:val="28"/>
        </w:rPr>
        <w:t>除上述在文星印刷社打印论文的学号外</w:t>
      </w:r>
      <w:r>
        <w:rPr>
          <w:rFonts w:hint="eastAsia"/>
          <w:b/>
          <w:sz w:val="28"/>
          <w:szCs w:val="28"/>
          <w:lang w:eastAsia="zh-CN"/>
        </w:rPr>
        <w:t>，</w:t>
      </w:r>
      <w:r>
        <w:rPr>
          <w:rFonts w:hint="eastAsia"/>
          <w:b/>
          <w:sz w:val="28"/>
          <w:szCs w:val="28"/>
        </w:rPr>
        <w:t>其他学员的论文均在广联文印社打印</w:t>
      </w:r>
    </w:p>
    <w:p>
      <w:pPr>
        <w:snapToGrid w:val="0"/>
        <w:spacing w:before="100" w:line="276" w:lineRule="auto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地    址：十全街东吴饭店大门内向左10米</w:t>
      </w:r>
    </w:p>
    <w:p>
      <w:pPr>
        <w:snapToGrid w:val="0"/>
        <w:spacing w:before="100" w:line="276" w:lineRule="auto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联系电话：65112529、15995874477</w:t>
      </w:r>
    </w:p>
    <w:p>
      <w:pPr>
        <w:snapToGrid w:val="0"/>
        <w:spacing w:before="100" w:line="360" w:lineRule="auto"/>
        <w:ind w:firstLine="840" w:firstLineChars="3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邮    箱：</w:t>
      </w:r>
      <w:r>
        <w:rPr>
          <w:rFonts w:ascii="等线" w:hAnsi="等线" w:eastAsia="等线"/>
          <w:szCs w:val="22"/>
        </w:rPr>
        <w:fldChar w:fldCharType="begin"/>
      </w:r>
      <w:r>
        <w:rPr>
          <w:rFonts w:ascii="等线" w:hAnsi="等线" w:eastAsia="等线"/>
          <w:szCs w:val="22"/>
        </w:rPr>
        <w:instrText xml:space="preserve"> HYPERLINK "mailto:814098663@qq.com" </w:instrText>
      </w:r>
      <w:r>
        <w:rPr>
          <w:rFonts w:ascii="等线" w:hAnsi="等线" w:eastAsia="等线"/>
          <w:szCs w:val="22"/>
        </w:rPr>
        <w:fldChar w:fldCharType="separate"/>
      </w:r>
      <w:r>
        <w:rPr>
          <w:rFonts w:hint="eastAsia" w:ascii="宋体" w:hAnsi="宋体"/>
          <w:color w:val="3894C1"/>
          <w:sz w:val="28"/>
          <w:szCs w:val="28"/>
        </w:rPr>
        <w:t>814098663@qq.com</w:t>
      </w:r>
      <w:r>
        <w:rPr>
          <w:rFonts w:ascii="宋体" w:hAnsi="宋体"/>
          <w:color w:val="3894C1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 xml:space="preserve">    QQ：814098663</w:t>
      </w:r>
    </w:p>
    <w:p>
      <w:pPr>
        <w:spacing w:line="360" w:lineRule="auto"/>
        <w:ind w:left="686" w:hanging="686" w:hangingChars="245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rFonts w:hint="eastAsia"/>
          <w:sz w:val="24"/>
        </w:rPr>
        <w:t>、</w:t>
      </w:r>
      <w:r>
        <w:rPr>
          <w:rFonts w:hint="eastAsia"/>
          <w:sz w:val="28"/>
          <w:szCs w:val="28"/>
        </w:rPr>
        <w:t>学员要积极配合打印社工作，将自己确认好的论文稿件按时反馈</w:t>
      </w:r>
    </w:p>
    <w:p>
      <w:pPr>
        <w:spacing w:line="360" w:lineRule="auto"/>
        <w:ind w:left="546" w:leftChars="200" w:hanging="126" w:hangingChars="45"/>
        <w:rPr>
          <w:sz w:val="28"/>
          <w:szCs w:val="28"/>
        </w:rPr>
      </w:pPr>
      <w:r>
        <w:rPr>
          <w:rFonts w:hint="eastAsia"/>
          <w:sz w:val="28"/>
          <w:szCs w:val="28"/>
        </w:rPr>
        <w:t>打印社。</w:t>
      </w:r>
    </w:p>
    <w:p>
      <w:pPr>
        <w:tabs>
          <w:tab w:val="center" w:pos="4153"/>
          <w:tab w:val="left" w:pos="5940"/>
        </w:tabs>
        <w:spacing w:line="360" w:lineRule="auto"/>
        <w:ind w:left="560" w:hanging="560" w:hanging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、未参加论文开题或论文开题未通过学员，以及未参加论文中期考核或论文中期考核未通过学员，均不参加本次预答辩</w:t>
      </w:r>
      <w:r>
        <w:rPr>
          <w:rFonts w:hint="eastAsia"/>
          <w:sz w:val="24"/>
        </w:rPr>
        <w:t>。</w:t>
      </w:r>
    </w:p>
    <w:p>
      <w:pPr>
        <w:tabs>
          <w:tab w:val="center" w:pos="4153"/>
          <w:tab w:val="left" w:pos="5940"/>
        </w:tabs>
        <w:spacing w:line="360" w:lineRule="auto"/>
        <w:ind w:left="697" w:hanging="697" w:hangingChars="249"/>
        <w:jc w:val="left"/>
        <w:rPr>
          <w:sz w:val="24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8"/>
          <w:szCs w:val="28"/>
        </w:rPr>
        <w:t>未按研究生院要求修满学分的学员不参加本次预答辩。</w:t>
      </w:r>
    </w:p>
    <w:p>
      <w:pPr>
        <w:tabs>
          <w:tab w:val="center" w:pos="4153"/>
          <w:tab w:val="left" w:pos="5940"/>
        </w:tabs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、未交清学费的学员不参加本次预答辩。</w:t>
      </w:r>
    </w:p>
    <w:p>
      <w:pPr>
        <w:tabs>
          <w:tab w:val="center" w:pos="4153"/>
          <w:tab w:val="left" w:pos="5940"/>
        </w:tabs>
        <w:spacing w:line="360" w:lineRule="auto"/>
        <w:ind w:left="560" w:hanging="560" w:hangingChars="200"/>
        <w:jc w:val="left"/>
        <w:rPr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、不参加本次预答辩同学需在网上提交延长学习年限申请。其</w:t>
      </w:r>
      <w:r>
        <w:rPr>
          <w:rFonts w:hint="eastAsia"/>
          <w:kern w:val="0"/>
          <w:sz w:val="28"/>
          <w:szCs w:val="28"/>
        </w:rPr>
        <w:t>步骤为：</w:t>
      </w:r>
      <w:r>
        <w:rPr>
          <w:rFonts w:hint="eastAsia"/>
          <w:color w:val="000000"/>
          <w:sz w:val="28"/>
          <w:szCs w:val="28"/>
        </w:rPr>
        <w:t>进入苏州大学</w:t>
      </w:r>
      <w:r>
        <w:rPr>
          <w:rFonts w:hint="eastAsia"/>
          <w:color w:val="000000"/>
          <w:sz w:val="28"/>
          <w:szCs w:val="28"/>
          <w:lang w:eastAsia="zh-CN"/>
        </w:rPr>
        <w:t>网站</w:t>
      </w:r>
      <w:r>
        <w:rPr>
          <w:rFonts w:hint="eastAsia"/>
          <w:color w:val="000000"/>
          <w:sz w:val="28"/>
          <w:szCs w:val="28"/>
        </w:rPr>
        <w:t>首页——点击右边</w:t>
      </w:r>
      <w:r>
        <w:rPr>
          <w:rFonts w:hint="eastAsia"/>
          <w:color w:val="000000"/>
          <w:sz w:val="28"/>
          <w:szCs w:val="28"/>
          <w:lang w:eastAsia="zh-CN"/>
        </w:rPr>
        <w:t>“</w:t>
      </w:r>
      <w:r>
        <w:rPr>
          <w:rFonts w:hint="eastAsia"/>
          <w:color w:val="000000"/>
          <w:sz w:val="28"/>
          <w:szCs w:val="28"/>
        </w:rPr>
        <w:t>在校学生</w:t>
      </w:r>
      <w:r>
        <w:rPr>
          <w:rFonts w:hint="eastAsia"/>
          <w:color w:val="000000"/>
          <w:sz w:val="28"/>
          <w:szCs w:val="28"/>
          <w:lang w:eastAsia="zh-CN"/>
        </w:rPr>
        <w:t>”</w:t>
      </w:r>
      <w:r>
        <w:rPr>
          <w:rFonts w:hint="eastAsia"/>
          <w:color w:val="000000"/>
          <w:sz w:val="28"/>
          <w:szCs w:val="28"/>
        </w:rPr>
        <w:t>——在新生奖助栏点击</w:t>
      </w:r>
      <w:r>
        <w:rPr>
          <w:rFonts w:hint="eastAsia"/>
          <w:color w:val="000000"/>
          <w:sz w:val="28"/>
          <w:szCs w:val="28"/>
          <w:lang w:eastAsia="zh-CN"/>
        </w:rPr>
        <w:t>“</w:t>
      </w:r>
      <w:r>
        <w:rPr>
          <w:rFonts w:hint="eastAsia"/>
          <w:color w:val="000000"/>
          <w:sz w:val="28"/>
          <w:szCs w:val="28"/>
        </w:rPr>
        <w:t>师生网上事中心</w:t>
      </w:r>
      <w:r>
        <w:rPr>
          <w:rFonts w:hint="eastAsia"/>
          <w:color w:val="000000"/>
          <w:sz w:val="28"/>
          <w:szCs w:val="28"/>
          <w:lang w:eastAsia="zh-CN"/>
        </w:rPr>
        <w:t>”</w:t>
      </w:r>
      <w:r>
        <w:rPr>
          <w:rFonts w:hint="eastAsia"/>
          <w:color w:val="000000"/>
          <w:sz w:val="28"/>
          <w:szCs w:val="28"/>
        </w:rPr>
        <w:t>——点击</w:t>
      </w:r>
      <w:r>
        <w:rPr>
          <w:rFonts w:hint="eastAsia"/>
          <w:color w:val="000000"/>
          <w:sz w:val="28"/>
          <w:szCs w:val="28"/>
          <w:lang w:eastAsia="zh-CN"/>
        </w:rPr>
        <w:t>“</w:t>
      </w:r>
      <w:r>
        <w:rPr>
          <w:rFonts w:hint="eastAsia"/>
          <w:color w:val="000000"/>
          <w:sz w:val="28"/>
          <w:szCs w:val="28"/>
        </w:rPr>
        <w:t>学生事务</w:t>
      </w:r>
      <w:r>
        <w:rPr>
          <w:rFonts w:hint="default"/>
          <w:color w:val="000000"/>
          <w:sz w:val="28"/>
          <w:szCs w:val="28"/>
          <w:lang w:val="en-US" w:eastAsia="zh-CN"/>
        </w:rPr>
        <w:t>”</w:t>
      </w:r>
      <w:r>
        <w:rPr>
          <w:rFonts w:hint="eastAsia"/>
          <w:color w:val="000000"/>
          <w:sz w:val="28"/>
          <w:szCs w:val="28"/>
        </w:rPr>
        <w:t>——点击</w:t>
      </w:r>
      <w:r>
        <w:rPr>
          <w:rFonts w:hint="eastAsia"/>
          <w:color w:val="000000"/>
          <w:sz w:val="28"/>
          <w:szCs w:val="28"/>
          <w:lang w:eastAsia="zh-CN"/>
        </w:rPr>
        <w:t>“</w:t>
      </w:r>
      <w:r>
        <w:rPr>
          <w:rFonts w:hint="eastAsia"/>
          <w:color w:val="000000"/>
          <w:sz w:val="28"/>
          <w:szCs w:val="28"/>
        </w:rPr>
        <w:t>研究生延长年限</w:t>
      </w:r>
      <w:r>
        <w:rPr>
          <w:rFonts w:hint="eastAsia"/>
          <w:color w:val="000000"/>
          <w:sz w:val="28"/>
          <w:szCs w:val="28"/>
          <w:lang w:eastAsia="zh-CN"/>
        </w:rPr>
        <w:t>”</w:t>
      </w:r>
      <w:r>
        <w:rPr>
          <w:rFonts w:hint="eastAsia"/>
          <w:color w:val="000000"/>
          <w:sz w:val="28"/>
          <w:szCs w:val="28"/>
        </w:rPr>
        <w:t>——进入研究生延长学习年限申请——链接指定网址——进入办理学籍异动——点击延长学习年限。</w:t>
      </w:r>
    </w:p>
    <w:p>
      <w:pPr>
        <w:tabs>
          <w:tab w:val="center" w:pos="4153"/>
          <w:tab w:val="left" w:pos="5940"/>
        </w:tabs>
        <w:spacing w:line="360" w:lineRule="auto"/>
        <w:ind w:left="560" w:hanging="560" w:hanging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二、论文盲审：</w:t>
      </w:r>
    </w:p>
    <w:p>
      <w:pPr>
        <w:tabs>
          <w:tab w:val="center" w:pos="4153"/>
          <w:tab w:val="left" w:pos="5940"/>
        </w:tabs>
        <w:spacing w:line="360" w:lineRule="auto"/>
        <w:ind w:left="560" w:hanging="560" w:hanging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论文预答辩通过学员方可进入论文盲审环节。论文盲审送3位专家评阅，评阅结果有以下2种：</w:t>
      </w:r>
    </w:p>
    <w:p>
      <w:pPr>
        <w:numPr>
          <w:ilvl w:val="0"/>
          <w:numId w:val="2"/>
        </w:numPr>
        <w:tabs>
          <w:tab w:val="center" w:pos="4153"/>
          <w:tab w:val="left" w:pos="5940"/>
        </w:tabs>
        <w:spacing w:line="360" w:lineRule="auto"/>
        <w:ind w:left="875" w:leftChars="150" w:hanging="560" w:hanging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论文盲审通过：盲审的3位专家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>综合评价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均为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>合格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及</w:t>
      </w:r>
    </w:p>
    <w:p>
      <w:pPr>
        <w:numPr>
          <w:ilvl w:val="0"/>
          <w:numId w:val="0"/>
        </w:numPr>
        <w:tabs>
          <w:tab w:val="center" w:pos="4153"/>
          <w:tab w:val="left" w:pos="5940"/>
        </w:tabs>
        <w:spacing w:line="360" w:lineRule="auto"/>
        <w:ind w:left="733" w:leftChars="349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以上即为盲审通过。盲审通过学员拿到盲审评阅书后在导师指导下对论文进行修改，按要求填写“研究生论文评审和答辩意见修改情况登记表”，导师签字、审核小组通过，方可参加</w:t>
      </w:r>
      <w:r>
        <w:rPr>
          <w:rFonts w:hint="eastAsia"/>
          <w:sz w:val="28"/>
          <w:szCs w:val="28"/>
          <w:lang w:eastAsia="zh-CN"/>
        </w:rPr>
        <w:t>毕业</w:t>
      </w:r>
      <w:r>
        <w:rPr>
          <w:rFonts w:hint="eastAsia"/>
          <w:sz w:val="28"/>
          <w:szCs w:val="28"/>
        </w:rPr>
        <w:t>答辩。</w:t>
      </w:r>
    </w:p>
    <w:p>
      <w:pPr>
        <w:numPr>
          <w:ilvl w:val="0"/>
          <w:numId w:val="2"/>
        </w:numPr>
        <w:tabs>
          <w:tab w:val="center" w:pos="4153"/>
          <w:tab w:val="left" w:pos="5940"/>
        </w:tabs>
        <w:spacing w:line="360" w:lineRule="auto"/>
        <w:ind w:left="875" w:leftChars="150" w:hanging="560" w:hanging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论文盲审不通过：盲审的3位专家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>综合评价</w:t>
      </w:r>
      <w:r>
        <w:rPr>
          <w:rFonts w:hint="default"/>
          <w:sz w:val="28"/>
          <w:szCs w:val="28"/>
          <w:lang w:val="en-US" w:eastAsia="zh-CN"/>
        </w:rPr>
        <w:t>”</w:t>
      </w:r>
      <w:r>
        <w:rPr>
          <w:rFonts w:hint="eastAsia"/>
          <w:sz w:val="28"/>
          <w:szCs w:val="28"/>
        </w:rPr>
        <w:t>至少有一个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>不</w:t>
      </w:r>
    </w:p>
    <w:p>
      <w:pPr>
        <w:numPr>
          <w:ilvl w:val="0"/>
          <w:numId w:val="0"/>
        </w:numPr>
        <w:tabs>
          <w:tab w:val="center" w:pos="4153"/>
          <w:tab w:val="left" w:pos="5940"/>
        </w:tabs>
        <w:spacing w:line="360" w:lineRule="auto"/>
        <w:ind w:left="733" w:leftChars="349" w:firstLine="0"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合格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即为不通过。学员拿到盲审评阅书后在导师指导下对论文进行修改，参加下次论文</w:t>
      </w:r>
      <w:r>
        <w:rPr>
          <w:rFonts w:hint="eastAsia"/>
          <w:sz w:val="28"/>
          <w:szCs w:val="28"/>
          <w:lang w:eastAsia="zh-CN"/>
        </w:rPr>
        <w:t>送审</w:t>
      </w:r>
      <w:r>
        <w:rPr>
          <w:rFonts w:hint="eastAsia"/>
          <w:sz w:val="28"/>
          <w:szCs w:val="28"/>
        </w:rPr>
        <w:t>。</w:t>
      </w:r>
    </w:p>
    <w:p>
      <w:pPr>
        <w:tabs>
          <w:tab w:val="center" w:pos="4153"/>
          <w:tab w:val="left" w:pos="5940"/>
        </w:tabs>
        <w:spacing w:line="360" w:lineRule="auto"/>
        <w:ind w:left="560" w:hanging="560" w:hangingChars="200"/>
        <w:jc w:val="left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三</w:t>
      </w:r>
      <w:r>
        <w:rPr>
          <w:rFonts w:hint="eastAsia"/>
          <w:sz w:val="28"/>
          <w:szCs w:val="28"/>
        </w:rPr>
        <w:t>、若疫情缓解，计划在3月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日（周六）上午安排全体参加论文</w:t>
      </w:r>
      <w:r>
        <w:rPr>
          <w:rFonts w:hint="eastAsia"/>
          <w:sz w:val="28"/>
          <w:szCs w:val="28"/>
          <w:lang w:eastAsia="zh-CN"/>
        </w:rPr>
        <w:t>预答辩</w:t>
      </w:r>
      <w:r>
        <w:rPr>
          <w:rFonts w:hint="eastAsia"/>
          <w:sz w:val="28"/>
          <w:szCs w:val="28"/>
        </w:rPr>
        <w:t>同学到校集中，就有关论文</w:t>
      </w:r>
      <w:r>
        <w:rPr>
          <w:rFonts w:hint="eastAsia"/>
          <w:sz w:val="28"/>
          <w:szCs w:val="28"/>
          <w:lang w:eastAsia="zh-CN"/>
        </w:rPr>
        <w:t>查重、预答辩、</w:t>
      </w:r>
      <w:r>
        <w:rPr>
          <w:rFonts w:hint="eastAsia"/>
          <w:sz w:val="28"/>
          <w:szCs w:val="28"/>
        </w:rPr>
        <w:t>盲审、答辩、填写提交各类表等流程</w:t>
      </w:r>
      <w:r>
        <w:rPr>
          <w:rFonts w:hint="eastAsia"/>
          <w:sz w:val="28"/>
          <w:szCs w:val="28"/>
          <w:lang w:eastAsia="zh-CN"/>
        </w:rPr>
        <w:t>给学生开个说明会并答疑。</w:t>
      </w:r>
      <w:bookmarkStart w:id="0" w:name="_GoBack"/>
      <w:bookmarkEnd w:id="0"/>
      <w:r>
        <w:rPr>
          <w:rFonts w:hint="eastAsia"/>
          <w:sz w:val="28"/>
          <w:szCs w:val="28"/>
        </w:rPr>
        <w:t>统一发纸质版“硕士专业学位申请书”。</w:t>
      </w:r>
    </w:p>
    <w:p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附件1：“苏州大学学位论文使用授权声明”</w:t>
      </w:r>
    </w:p>
    <w:p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2：</w:t>
      </w:r>
      <w:r>
        <w:rPr>
          <w:rFonts w:hint="eastAsia"/>
          <w:sz w:val="28"/>
          <w:szCs w:val="28"/>
        </w:rPr>
        <w:t>“苏州大学学位论文独创性声明”</w:t>
      </w:r>
    </w:p>
    <w:p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：“学位论文数据真实性和原创性承诺”</w:t>
      </w:r>
    </w:p>
    <w:p>
      <w:pPr>
        <w:spacing w:line="52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pacing w:line="360" w:lineRule="auto"/>
        <w:ind w:firstLine="5320" w:firstLineChars="1900"/>
        <w:rPr>
          <w:sz w:val="28"/>
          <w:szCs w:val="28"/>
        </w:rPr>
      </w:pPr>
      <w:r>
        <w:rPr>
          <w:rFonts w:hint="eastAsia"/>
          <w:sz w:val="28"/>
          <w:szCs w:val="28"/>
        </w:rPr>
        <w:t>MBA教育中心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．1．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.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EC770A"/>
    <w:multiLevelType w:val="singleLevel"/>
    <w:tmpl w:val="8CEC770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EBC82ED"/>
    <w:multiLevelType w:val="singleLevel"/>
    <w:tmpl w:val="8EBC82E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B3321"/>
    <w:rsid w:val="184F3A9A"/>
    <w:rsid w:val="1B5A40B8"/>
    <w:rsid w:val="2059498F"/>
    <w:rsid w:val="207B4905"/>
    <w:rsid w:val="22347461"/>
    <w:rsid w:val="23870664"/>
    <w:rsid w:val="25F27417"/>
    <w:rsid w:val="2CA62495"/>
    <w:rsid w:val="373966A4"/>
    <w:rsid w:val="3E5C147A"/>
    <w:rsid w:val="3EF30DD2"/>
    <w:rsid w:val="41E60E43"/>
    <w:rsid w:val="438D0328"/>
    <w:rsid w:val="4FD52F5D"/>
    <w:rsid w:val="50416722"/>
    <w:rsid w:val="5ACC3EC8"/>
    <w:rsid w:val="5F2711D9"/>
    <w:rsid w:val="602D281F"/>
    <w:rsid w:val="6E9028F6"/>
    <w:rsid w:val="74A25132"/>
    <w:rsid w:val="7C5A4544"/>
    <w:rsid w:val="7D1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2022-01-11T07:35:00Z</dcterms:created>
  <dc:creator>oo</dc:creator>
  <cp:lastModifiedBy>盼盼390101</cp:lastModifiedBy>
  <dcterms:modified xsi:type="dcterms:W3CDTF">2022-01-14T02:15:29Z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1786DBA532134E3DB6880B3C0268C323</vt:lpwstr>
  </property>
</Properties>
</file>