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0"/>
        <w:tblW w:w="8674" w:type="dxa"/>
        <w:jc w:val="center"/>
        <w:tblCellSpacing w:w="0" w:type="dxa"/>
        <w:tblInd w:w="0" w:type="dxa"/>
        <w:tblLayout w:type="fixed"/>
        <w:tblCellMar>
          <w:top w:w="0" w:type="dxa"/>
          <w:left w:w="0" w:type="dxa"/>
          <w:bottom w:w="0" w:type="dxa"/>
          <w:right w:w="0" w:type="dxa"/>
        </w:tblCellMar>
      </w:tblPr>
      <w:tblGrid>
        <w:gridCol w:w="8674"/>
      </w:tblGrid>
      <w:tr>
        <w:tblPrEx>
          <w:tblLayout w:type="fixed"/>
          <w:tblCellMar>
            <w:top w:w="0" w:type="dxa"/>
            <w:left w:w="0" w:type="dxa"/>
            <w:bottom w:w="0" w:type="dxa"/>
            <w:right w:w="0" w:type="dxa"/>
          </w:tblCellMar>
        </w:tblPrEx>
        <w:trPr>
          <w:trHeight w:val="460" w:hRule="atLeast"/>
          <w:tblCellSpacing w:w="0" w:type="dxa"/>
          <w:jc w:val="center"/>
        </w:trPr>
        <w:tc>
          <w:tcPr>
            <w:tcW w:w="8674" w:type="dxa"/>
            <w:vAlign w:val="center"/>
          </w:tcPr>
          <w:p>
            <w:pPr>
              <w:widowControl/>
              <w:spacing w:line="360" w:lineRule="exact"/>
              <w:jc w:val="center"/>
              <w:rPr>
                <w:rFonts w:ascii="宋体" w:hAnsi="宋体" w:eastAsia="宋体" w:cs="Arial"/>
                <w:color w:val="5B5A5A"/>
                <w:kern w:val="0"/>
                <w:sz w:val="20"/>
                <w:szCs w:val="20"/>
              </w:rPr>
            </w:pPr>
            <w:bookmarkStart w:id="0" w:name="_GoBack"/>
            <w:bookmarkEnd w:id="0"/>
            <w:r>
              <w:rPr>
                <w:rFonts w:ascii="宋体" w:hAnsi="宋体" w:eastAsia="宋体" w:cs="Arial"/>
                <w:b/>
                <w:bCs/>
                <w:color w:val="000000"/>
                <w:kern w:val="0"/>
                <w:sz w:val="24"/>
                <w:szCs w:val="20"/>
              </w:rPr>
              <w:t xml:space="preserve">苏州大学东吴商学院国际硕士预科项目招生宣传 </w:t>
            </w:r>
          </w:p>
        </w:tc>
      </w:tr>
      <w:tr>
        <w:tblPrEx>
          <w:tblLayout w:type="fixed"/>
          <w:tblCellMar>
            <w:top w:w="0" w:type="dxa"/>
            <w:left w:w="0" w:type="dxa"/>
            <w:bottom w:w="0" w:type="dxa"/>
            <w:right w:w="0" w:type="dxa"/>
          </w:tblCellMar>
        </w:tblPrEx>
        <w:trPr>
          <w:tblCellSpacing w:w="0" w:type="dxa"/>
          <w:jc w:val="center"/>
        </w:trPr>
        <w:tc>
          <w:tcPr>
            <w:tcW w:w="8674" w:type="dxa"/>
            <w:vAlign w:val="center"/>
          </w:tcPr>
          <w:p>
            <w:pPr>
              <w:widowControl/>
              <w:spacing w:line="360" w:lineRule="exact"/>
              <w:jc w:val="center"/>
              <w:rPr>
                <w:rFonts w:ascii="宋体" w:hAnsi="宋体" w:eastAsia="宋体" w:cs="Arial"/>
                <w:color w:val="5B5A5A"/>
                <w:kern w:val="0"/>
                <w:sz w:val="20"/>
                <w:szCs w:val="20"/>
              </w:rPr>
            </w:pPr>
          </w:p>
        </w:tc>
      </w:tr>
    </w:tbl>
    <w:p>
      <w:pPr>
        <w:widowControl/>
        <w:spacing w:line="360" w:lineRule="exact"/>
        <w:jc w:val="center"/>
        <w:rPr>
          <w:rFonts w:ascii="宋体" w:hAnsi="宋体" w:eastAsia="宋体" w:cs="Arial"/>
          <w:vanish/>
          <w:color w:val="5B5A5A"/>
          <w:kern w:val="0"/>
          <w:sz w:val="20"/>
          <w:szCs w:val="20"/>
        </w:rPr>
      </w:pPr>
    </w:p>
    <w:tbl>
      <w:tblPr>
        <w:tblStyle w:val="10"/>
        <w:tblW w:w="9638" w:type="dxa"/>
        <w:jc w:val="center"/>
        <w:tblCellSpacing w:w="0" w:type="dxa"/>
        <w:tblInd w:w="0" w:type="dxa"/>
        <w:tblLayout w:type="fixed"/>
        <w:tblCellMar>
          <w:top w:w="0" w:type="dxa"/>
          <w:left w:w="0" w:type="dxa"/>
          <w:bottom w:w="0" w:type="dxa"/>
          <w:right w:w="0" w:type="dxa"/>
        </w:tblCellMar>
      </w:tblPr>
      <w:tblGrid>
        <w:gridCol w:w="9638"/>
      </w:tblGrid>
      <w:tr>
        <w:tblPrEx>
          <w:tblLayout w:type="fixed"/>
          <w:tblCellMar>
            <w:top w:w="0" w:type="dxa"/>
            <w:left w:w="0" w:type="dxa"/>
            <w:bottom w:w="0" w:type="dxa"/>
            <w:right w:w="0" w:type="dxa"/>
          </w:tblCellMar>
        </w:tblPrEx>
        <w:trPr>
          <w:tblCellSpacing w:w="0" w:type="dxa"/>
          <w:jc w:val="center"/>
        </w:trPr>
        <w:tc>
          <w:tcPr>
            <w:tcW w:w="9638" w:type="dxa"/>
            <w:tcMar>
              <w:top w:w="300" w:type="dxa"/>
              <w:left w:w="300" w:type="dxa"/>
              <w:bottom w:w="300" w:type="dxa"/>
              <w:right w:w="300" w:type="dxa"/>
            </w:tcMar>
          </w:tcPr>
          <w:p>
            <w:pPr>
              <w:widowControl/>
              <w:spacing w:before="100" w:beforeAutospacing="1" w:after="100" w:afterAutospacing="1" w:line="360" w:lineRule="exact"/>
              <w:jc w:val="center"/>
              <w:rPr>
                <w:rFonts w:ascii="宋体" w:hAnsi="宋体" w:eastAsia="宋体" w:cs="Arial"/>
                <w:color w:val="333333"/>
                <w:kern w:val="0"/>
                <w:sz w:val="24"/>
                <w:szCs w:val="20"/>
              </w:rPr>
            </w:pPr>
            <w:r>
              <w:rPr>
                <w:rFonts w:ascii="宋体" w:hAnsi="宋体" w:eastAsia="宋体" w:cs="Arial"/>
                <w:b/>
                <w:color w:val="2F5597" w:themeColor="accent1" w:themeShade="BF"/>
                <w:kern w:val="0"/>
                <w:sz w:val="24"/>
                <w:szCs w:val="20"/>
              </w:rPr>
              <w:t>苏州大学东吴商学院国际硕士预科项目火热招生中！</w:t>
            </w:r>
          </w:p>
          <w:p>
            <w:pPr>
              <w:widowControl/>
              <w:spacing w:before="100" w:beforeAutospacing="1" w:after="100" w:afterAutospacing="1" w:line="360" w:lineRule="exact"/>
              <w:ind w:firstLine="480"/>
              <w:rPr>
                <w:rFonts w:ascii="宋体" w:hAnsi="宋体" w:eastAsia="宋体" w:cs="Arial"/>
                <w:b/>
                <w:color w:val="333333"/>
                <w:kern w:val="0"/>
                <w:sz w:val="20"/>
                <w:szCs w:val="20"/>
              </w:rPr>
            </w:pPr>
            <w:r>
              <w:rPr>
                <w:rFonts w:ascii="宋体" w:hAnsi="宋体" w:eastAsia="宋体" w:cs="Arial"/>
                <w:b/>
                <w:color w:val="333333"/>
                <w:kern w:val="0"/>
                <w:sz w:val="20"/>
                <w:szCs w:val="20"/>
              </w:rPr>
              <w:t>【项目简介】</w:t>
            </w:r>
          </w:p>
          <w:p>
            <w:pPr>
              <w:widowControl/>
              <w:spacing w:before="100" w:beforeAutospacing="1" w:after="100" w:afterAutospacing="1" w:line="360" w:lineRule="exact"/>
              <w:ind w:firstLine="480"/>
              <w:rPr>
                <w:rFonts w:ascii="宋体" w:hAnsi="宋体" w:eastAsia="宋体" w:cs="Arial"/>
                <w:color w:val="333333"/>
                <w:kern w:val="0"/>
                <w:sz w:val="20"/>
                <w:szCs w:val="20"/>
              </w:rPr>
            </w:pPr>
            <w:r>
              <w:rPr>
                <w:rFonts w:ascii="宋体" w:hAnsi="宋体" w:eastAsia="宋体" w:cs="Arial"/>
                <w:color w:val="333333"/>
                <w:kern w:val="0"/>
                <w:sz w:val="20"/>
                <w:szCs w:val="20"/>
              </w:rPr>
              <w:t>苏州大学东吴商学院通过与海外名校合作建立国际化培养模式，实现中外课程顺利对接，打造世界名校快捷直通硕士课程项目。缩短海外读研时间，降低留学成本。</w:t>
            </w:r>
          </w:p>
          <w:p>
            <w:pPr>
              <w:widowControl/>
              <w:spacing w:before="100" w:beforeAutospacing="1" w:after="100" w:afterAutospacing="1" w:line="360" w:lineRule="exact"/>
              <w:ind w:firstLine="480"/>
              <w:rPr>
                <w:rFonts w:ascii="宋体" w:hAnsi="宋体" w:eastAsia="宋体" w:cs="Arial"/>
                <w:color w:val="333333"/>
                <w:kern w:val="0"/>
                <w:sz w:val="20"/>
                <w:szCs w:val="20"/>
              </w:rPr>
            </w:pPr>
            <w:r>
              <w:rPr>
                <w:rFonts w:ascii="宋体" w:hAnsi="宋体" w:eastAsia="宋体" w:cs="Arial"/>
                <w:color w:val="333333"/>
                <w:kern w:val="0"/>
                <w:sz w:val="20"/>
                <w:szCs w:val="20"/>
              </w:rPr>
              <w:t>第一学年在苏州大学东吴商学院主修英语强化课程及部分硕士专业基础课程，满足外方合作院校语言要求及通过规定课程考核后，第二学年赴外方合作院校学习，完成所有硕士课程，达到外方硕士学位授予条件者，可获得外方合作院校相</w:t>
            </w:r>
            <w:r>
              <w:rPr>
                <w:rFonts w:hint="eastAsia" w:ascii="宋体" w:hAnsi="宋体" w:eastAsia="宋体" w:cs="Arial"/>
                <w:color w:val="333333"/>
                <w:kern w:val="0"/>
                <w:sz w:val="20"/>
                <w:szCs w:val="20"/>
              </w:rPr>
              <w:t>应专业</w:t>
            </w:r>
            <w:r>
              <w:rPr>
                <w:rFonts w:ascii="宋体" w:hAnsi="宋体" w:eastAsia="宋体" w:cs="Arial"/>
                <w:color w:val="333333"/>
                <w:kern w:val="0"/>
                <w:sz w:val="20"/>
                <w:szCs w:val="20"/>
              </w:rPr>
              <w:t xml:space="preserve">硕士学位。 </w:t>
            </w:r>
          </w:p>
          <w:p>
            <w:pPr>
              <w:widowControl/>
              <w:spacing w:before="100" w:beforeAutospacing="1" w:after="100" w:afterAutospacing="1" w:line="360" w:lineRule="exact"/>
              <w:ind w:firstLine="480"/>
              <w:jc w:val="left"/>
              <w:rPr>
                <w:rFonts w:ascii="宋体" w:hAnsi="宋体" w:eastAsia="宋体" w:cs="Arial"/>
                <w:b/>
                <w:color w:val="333333"/>
                <w:kern w:val="0"/>
                <w:sz w:val="20"/>
                <w:szCs w:val="20"/>
              </w:rPr>
            </w:pPr>
            <w:r>
              <w:rPr>
                <w:rFonts w:ascii="宋体" w:hAnsi="宋体" w:eastAsia="宋体" w:cs="Arial"/>
                <w:b/>
                <w:color w:val="333333"/>
                <w:kern w:val="0"/>
                <w:sz w:val="20"/>
                <w:szCs w:val="20"/>
              </w:rPr>
              <w:t>【合作院校硕士项目及授予学位】</w:t>
            </w:r>
          </w:p>
          <w:tbl>
            <w:tblPr>
              <w:tblStyle w:val="10"/>
              <w:tblW w:w="9513" w:type="dxa"/>
              <w:jc w:val="center"/>
              <w:tblInd w:w="0" w:type="dxa"/>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0" w:type="dxa"/>
                <w:left w:w="0" w:type="dxa"/>
                <w:bottom w:w="0" w:type="dxa"/>
                <w:right w:w="0" w:type="dxa"/>
              </w:tblCellMar>
            </w:tblPr>
            <w:tblGrid>
              <w:gridCol w:w="1028"/>
              <w:gridCol w:w="2549"/>
              <w:gridCol w:w="1944"/>
              <w:gridCol w:w="2249"/>
              <w:gridCol w:w="1743"/>
            </w:tblGrid>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1028" w:type="dxa"/>
                  <w:tcBorders>
                    <w:top w:val="outset" w:color="000000" w:sz="6" w:space="0"/>
                    <w:left w:val="outset" w:color="000000" w:sz="6" w:space="0"/>
                    <w:bottom w:val="outset" w:color="000000" w:sz="6" w:space="0"/>
                    <w:right w:val="outset" w:color="000000" w:sz="6" w:space="0"/>
                  </w:tcBorders>
                  <w:vAlign w:val="center"/>
                </w:tcPr>
                <w:p>
                  <w:pPr>
                    <w:widowControl/>
                    <w:spacing w:before="100" w:beforeAutospacing="1" w:after="100" w:afterAutospacing="1" w:line="360" w:lineRule="exact"/>
                    <w:jc w:val="center"/>
                    <w:rPr>
                      <w:rFonts w:ascii="宋体" w:hAnsi="宋体" w:eastAsia="宋体" w:cs="Arial"/>
                      <w:b/>
                      <w:color w:val="5B5A5A"/>
                      <w:kern w:val="0"/>
                      <w:sz w:val="20"/>
                      <w:szCs w:val="20"/>
                    </w:rPr>
                  </w:pPr>
                  <w:r>
                    <w:rPr>
                      <w:rFonts w:ascii="宋体" w:hAnsi="宋体" w:eastAsia="宋体" w:cs="Arial"/>
                      <w:b/>
                      <w:color w:val="5B5A5A"/>
                      <w:kern w:val="0"/>
                      <w:sz w:val="20"/>
                      <w:szCs w:val="20"/>
                    </w:rPr>
                    <w:t>国家</w:t>
                  </w:r>
                </w:p>
              </w:tc>
              <w:tc>
                <w:tcPr>
                  <w:tcW w:w="2549" w:type="dxa"/>
                  <w:tcBorders>
                    <w:top w:val="outset" w:color="000000" w:sz="6" w:space="0"/>
                    <w:left w:val="outset" w:color="000000" w:sz="6" w:space="0"/>
                    <w:bottom w:val="outset" w:color="000000" w:sz="6" w:space="0"/>
                    <w:right w:val="outset" w:color="000000" w:sz="6" w:space="0"/>
                  </w:tcBorders>
                  <w:vAlign w:val="center"/>
                </w:tcPr>
                <w:p>
                  <w:pPr>
                    <w:widowControl/>
                    <w:spacing w:before="100" w:beforeAutospacing="1" w:after="100" w:afterAutospacing="1" w:line="360" w:lineRule="exact"/>
                    <w:jc w:val="center"/>
                    <w:rPr>
                      <w:rFonts w:ascii="宋体" w:hAnsi="宋体" w:eastAsia="宋体" w:cs="Arial"/>
                      <w:b/>
                      <w:color w:val="5B5A5A"/>
                      <w:kern w:val="0"/>
                      <w:sz w:val="20"/>
                      <w:szCs w:val="20"/>
                    </w:rPr>
                  </w:pPr>
                  <w:r>
                    <w:rPr>
                      <w:rFonts w:ascii="宋体" w:hAnsi="宋体" w:eastAsia="宋体" w:cs="Arial"/>
                      <w:b/>
                      <w:color w:val="5B5A5A"/>
                      <w:kern w:val="0"/>
                      <w:sz w:val="20"/>
                      <w:szCs w:val="20"/>
                    </w:rPr>
                    <w:t>合作院校</w:t>
                  </w:r>
                </w:p>
              </w:tc>
              <w:tc>
                <w:tcPr>
                  <w:tcW w:w="1944" w:type="dxa"/>
                  <w:tcBorders>
                    <w:top w:val="outset" w:color="000000" w:sz="6" w:space="0"/>
                    <w:left w:val="outset" w:color="000000" w:sz="6" w:space="0"/>
                    <w:bottom w:val="outset" w:color="000000" w:sz="6" w:space="0"/>
                    <w:right w:val="outset" w:color="000000" w:sz="6" w:space="0"/>
                  </w:tcBorders>
                  <w:vAlign w:val="center"/>
                </w:tcPr>
                <w:p>
                  <w:pPr>
                    <w:widowControl/>
                    <w:spacing w:before="100" w:beforeAutospacing="1" w:after="100" w:afterAutospacing="1" w:line="360" w:lineRule="exact"/>
                    <w:jc w:val="center"/>
                    <w:rPr>
                      <w:rFonts w:ascii="宋体" w:hAnsi="宋体" w:eastAsia="宋体" w:cs="Arial"/>
                      <w:b/>
                      <w:color w:val="5B5A5A"/>
                      <w:kern w:val="0"/>
                      <w:sz w:val="20"/>
                      <w:szCs w:val="20"/>
                    </w:rPr>
                  </w:pPr>
                  <w:r>
                    <w:rPr>
                      <w:rFonts w:ascii="宋体" w:hAnsi="宋体" w:eastAsia="宋体" w:cs="Arial"/>
                      <w:b/>
                      <w:color w:val="5B5A5A"/>
                      <w:kern w:val="0"/>
                      <w:sz w:val="20"/>
                      <w:szCs w:val="20"/>
                    </w:rPr>
                    <w:t>可申请专业</w:t>
                  </w:r>
                </w:p>
              </w:tc>
              <w:tc>
                <w:tcPr>
                  <w:tcW w:w="2249" w:type="dxa"/>
                  <w:tcBorders>
                    <w:top w:val="outset" w:color="000000" w:sz="6" w:space="0"/>
                    <w:left w:val="outset" w:color="000000" w:sz="6" w:space="0"/>
                    <w:bottom w:val="outset" w:color="000000" w:sz="6" w:space="0"/>
                    <w:right w:val="outset" w:color="000000" w:sz="6" w:space="0"/>
                  </w:tcBorders>
                  <w:vAlign w:val="center"/>
                </w:tcPr>
                <w:p>
                  <w:pPr>
                    <w:widowControl/>
                    <w:spacing w:before="100" w:beforeAutospacing="1" w:after="100" w:afterAutospacing="1" w:line="360" w:lineRule="exact"/>
                    <w:jc w:val="center"/>
                    <w:rPr>
                      <w:rFonts w:ascii="宋体" w:hAnsi="宋体" w:eastAsia="宋体" w:cs="Arial"/>
                      <w:b/>
                      <w:color w:val="5B5A5A"/>
                      <w:kern w:val="0"/>
                      <w:sz w:val="20"/>
                      <w:szCs w:val="20"/>
                    </w:rPr>
                  </w:pPr>
                  <w:r>
                    <w:rPr>
                      <w:rFonts w:ascii="宋体" w:hAnsi="宋体" w:eastAsia="宋体" w:cs="Arial"/>
                      <w:b/>
                      <w:color w:val="5B5A5A"/>
                      <w:kern w:val="0"/>
                      <w:sz w:val="20"/>
                      <w:szCs w:val="20"/>
                    </w:rPr>
                    <w:t>语言要求*</w:t>
                  </w:r>
                </w:p>
              </w:tc>
              <w:tc>
                <w:tcPr>
                  <w:tcW w:w="1743" w:type="dxa"/>
                  <w:tcBorders>
                    <w:top w:val="outset" w:color="000000" w:sz="6" w:space="0"/>
                    <w:left w:val="outset" w:color="000000" w:sz="6" w:space="0"/>
                    <w:bottom w:val="outset" w:color="000000" w:sz="6" w:space="0"/>
                    <w:right w:val="outset" w:color="000000" w:sz="6" w:space="0"/>
                  </w:tcBorders>
                  <w:vAlign w:val="center"/>
                </w:tcPr>
                <w:p>
                  <w:pPr>
                    <w:widowControl/>
                    <w:spacing w:before="100" w:beforeAutospacing="1" w:after="100" w:afterAutospacing="1" w:line="360" w:lineRule="exact"/>
                    <w:jc w:val="center"/>
                    <w:rPr>
                      <w:rFonts w:ascii="宋体" w:hAnsi="宋体" w:eastAsia="宋体" w:cs="Arial"/>
                      <w:b/>
                      <w:color w:val="5B5A5A"/>
                      <w:kern w:val="0"/>
                      <w:sz w:val="20"/>
                      <w:szCs w:val="20"/>
                    </w:rPr>
                  </w:pPr>
                  <w:r>
                    <w:rPr>
                      <w:rFonts w:ascii="宋体" w:hAnsi="宋体" w:eastAsia="宋体" w:cs="Arial"/>
                      <w:b/>
                      <w:color w:val="5B5A5A"/>
                      <w:kern w:val="0"/>
                      <w:sz w:val="20"/>
                      <w:szCs w:val="20"/>
                    </w:rPr>
                    <w:t>授予学位</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1028" w:type="dxa"/>
                  <w:tcBorders>
                    <w:top w:val="outset" w:color="000000" w:sz="6" w:space="0"/>
                    <w:left w:val="outset" w:color="000000" w:sz="6" w:space="0"/>
                    <w:bottom w:val="outset" w:color="000000" w:sz="6" w:space="0"/>
                    <w:right w:val="outset" w:color="000000" w:sz="6" w:space="0"/>
                  </w:tcBorders>
                  <w:vAlign w:val="center"/>
                </w:tcPr>
                <w:p>
                  <w:pPr>
                    <w:widowControl/>
                    <w:spacing w:before="100" w:beforeAutospacing="1" w:after="100" w:afterAutospacing="1" w:line="360" w:lineRule="exact"/>
                    <w:jc w:val="center"/>
                    <w:rPr>
                      <w:rFonts w:ascii="宋体" w:hAnsi="宋体" w:eastAsia="宋体" w:cs="Arial"/>
                      <w:color w:val="5B5A5A"/>
                      <w:kern w:val="0"/>
                      <w:sz w:val="20"/>
                      <w:szCs w:val="20"/>
                    </w:rPr>
                  </w:pPr>
                  <w:r>
                    <w:rPr>
                      <w:rFonts w:ascii="宋体" w:hAnsi="宋体" w:eastAsia="宋体" w:cs="Arial"/>
                      <w:color w:val="5B5A5A"/>
                      <w:kern w:val="0"/>
                      <w:sz w:val="20"/>
                      <w:szCs w:val="20"/>
                    </w:rPr>
                    <w:t>法国</w:t>
                  </w:r>
                </w:p>
              </w:tc>
              <w:tc>
                <w:tcPr>
                  <w:tcW w:w="2549" w:type="dxa"/>
                  <w:tcBorders>
                    <w:top w:val="outset" w:color="000000" w:sz="6" w:space="0"/>
                    <w:left w:val="outset" w:color="000000" w:sz="6" w:space="0"/>
                    <w:bottom w:val="outset" w:color="000000" w:sz="6" w:space="0"/>
                    <w:right w:val="outset" w:color="000000" w:sz="6" w:space="0"/>
                  </w:tcBorders>
                  <w:vAlign w:val="center"/>
                </w:tcPr>
                <w:p>
                  <w:pPr>
                    <w:widowControl/>
                    <w:spacing w:before="100" w:beforeAutospacing="1" w:after="100" w:afterAutospacing="1" w:line="360" w:lineRule="exact"/>
                    <w:jc w:val="center"/>
                    <w:rPr>
                      <w:rFonts w:ascii="宋体" w:hAnsi="宋体" w:eastAsia="宋体" w:cs="Arial"/>
                      <w:color w:val="5B5A5A"/>
                      <w:kern w:val="0"/>
                      <w:sz w:val="20"/>
                      <w:szCs w:val="20"/>
                    </w:rPr>
                  </w:pPr>
                  <w:r>
                    <w:rPr>
                      <w:rFonts w:ascii="宋体" w:hAnsi="宋体" w:eastAsia="宋体" w:cs="Arial"/>
                      <w:color w:val="5B5A5A"/>
                      <w:kern w:val="0"/>
                      <w:sz w:val="20"/>
                      <w:szCs w:val="20"/>
                    </w:rPr>
                    <w:t>SKEMA Business School</w:t>
                  </w:r>
                  <w:r>
                    <w:rPr>
                      <w:rFonts w:hint="eastAsia" w:ascii="宋体" w:hAnsi="宋体" w:eastAsia="宋体" w:cs="Arial"/>
                      <w:color w:val="5B5A5A"/>
                      <w:kern w:val="0"/>
                      <w:sz w:val="20"/>
                      <w:szCs w:val="20"/>
                    </w:rPr>
                    <w:t xml:space="preserve"> </w:t>
                  </w:r>
                  <w:r>
                    <w:rPr>
                      <w:rFonts w:ascii="宋体" w:hAnsi="宋体" w:eastAsia="宋体" w:cs="Arial"/>
                      <w:color w:val="5B5A5A"/>
                      <w:kern w:val="0"/>
                      <w:sz w:val="20"/>
                      <w:szCs w:val="20"/>
                    </w:rPr>
                    <w:t xml:space="preserve">   SKEMA商学院</w:t>
                  </w:r>
                </w:p>
              </w:tc>
              <w:tc>
                <w:tcPr>
                  <w:tcW w:w="1944" w:type="dxa"/>
                  <w:tcBorders>
                    <w:top w:val="outset" w:color="000000" w:sz="6" w:space="0"/>
                    <w:left w:val="outset" w:color="000000" w:sz="6" w:space="0"/>
                    <w:bottom w:val="outset" w:color="000000" w:sz="6" w:space="0"/>
                    <w:right w:val="outset" w:color="000000" w:sz="6" w:space="0"/>
                  </w:tcBorders>
                  <w:vAlign w:val="center"/>
                </w:tcPr>
                <w:p>
                  <w:pPr>
                    <w:widowControl/>
                    <w:spacing w:before="100" w:beforeAutospacing="1" w:after="100" w:afterAutospacing="1" w:line="360" w:lineRule="exact"/>
                    <w:jc w:val="center"/>
                    <w:rPr>
                      <w:rFonts w:ascii="宋体" w:hAnsi="宋体" w:eastAsia="宋体" w:cs="Arial"/>
                      <w:color w:val="5B5A5A"/>
                      <w:kern w:val="0"/>
                      <w:sz w:val="20"/>
                      <w:szCs w:val="20"/>
                    </w:rPr>
                  </w:pPr>
                  <w:r>
                    <w:rPr>
                      <w:rFonts w:hint="eastAsia" w:ascii="宋体" w:hAnsi="宋体" w:eastAsia="宋体" w:cs="Arial"/>
                      <w:kern w:val="0"/>
                      <w:sz w:val="20"/>
                      <w:szCs w:val="20"/>
                    </w:rPr>
                    <w:t>管理类（如会计、金融、奢侈品时尚与管理、国际商务等）</w:t>
                  </w:r>
                </w:p>
              </w:tc>
              <w:tc>
                <w:tcPr>
                  <w:tcW w:w="2249" w:type="dxa"/>
                  <w:tcBorders>
                    <w:top w:val="outset" w:color="000000" w:sz="6" w:space="0"/>
                    <w:left w:val="outset" w:color="000000" w:sz="6" w:space="0"/>
                    <w:bottom w:val="outset" w:color="000000" w:sz="6" w:space="0"/>
                    <w:right w:val="outset" w:color="000000" w:sz="6" w:space="0"/>
                  </w:tcBorders>
                  <w:vAlign w:val="center"/>
                </w:tcPr>
                <w:p>
                  <w:pPr>
                    <w:widowControl/>
                    <w:spacing w:before="100" w:beforeAutospacing="1" w:after="100" w:afterAutospacing="1" w:line="360" w:lineRule="exact"/>
                    <w:jc w:val="center"/>
                    <w:rPr>
                      <w:rFonts w:ascii="宋体" w:hAnsi="宋体" w:eastAsia="宋体" w:cs="Arial"/>
                      <w:color w:val="5B5A5A"/>
                      <w:kern w:val="0"/>
                      <w:sz w:val="20"/>
                      <w:szCs w:val="20"/>
                    </w:rPr>
                  </w:pPr>
                  <w:r>
                    <w:rPr>
                      <w:rFonts w:ascii="宋体" w:hAnsi="宋体" w:eastAsia="宋体" w:cs="Arial"/>
                      <w:color w:val="5B5A5A"/>
                      <w:kern w:val="0"/>
                      <w:sz w:val="20"/>
                      <w:szCs w:val="20"/>
                    </w:rPr>
                    <w:t>IELTS 6.5或TOEFLiBT 92 或TOEIC 830</w:t>
                  </w:r>
                </w:p>
              </w:tc>
              <w:tc>
                <w:tcPr>
                  <w:tcW w:w="1743" w:type="dxa"/>
                  <w:tcBorders>
                    <w:top w:val="outset" w:color="000000" w:sz="6" w:space="0"/>
                    <w:left w:val="outset" w:color="000000" w:sz="6" w:space="0"/>
                    <w:bottom w:val="outset" w:color="000000" w:sz="6" w:space="0"/>
                    <w:right w:val="outset" w:color="000000" w:sz="6" w:space="0"/>
                  </w:tcBorders>
                  <w:vAlign w:val="center"/>
                </w:tcPr>
                <w:p>
                  <w:pPr>
                    <w:widowControl/>
                    <w:spacing w:before="100" w:beforeAutospacing="1" w:after="100" w:afterAutospacing="1" w:line="360" w:lineRule="exact"/>
                    <w:jc w:val="left"/>
                    <w:rPr>
                      <w:rFonts w:ascii="宋体" w:hAnsi="宋体" w:eastAsia="宋体" w:cs="Arial"/>
                      <w:color w:val="5B5A5A"/>
                      <w:kern w:val="0"/>
                      <w:sz w:val="20"/>
                      <w:szCs w:val="20"/>
                    </w:rPr>
                  </w:pPr>
                  <w:r>
                    <w:rPr>
                      <w:rFonts w:ascii="宋体" w:hAnsi="宋体" w:eastAsia="宋体" w:cs="Arial"/>
                      <w:color w:val="5B5A5A"/>
                      <w:kern w:val="0"/>
                      <w:sz w:val="20"/>
                      <w:szCs w:val="20"/>
                    </w:rPr>
                    <w:t>Master of Science</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1028" w:type="dxa"/>
                  <w:tcBorders>
                    <w:top w:val="outset" w:color="000000" w:sz="6" w:space="0"/>
                    <w:left w:val="outset" w:color="000000" w:sz="6" w:space="0"/>
                    <w:bottom w:val="outset" w:color="000000" w:sz="6" w:space="0"/>
                    <w:right w:val="outset" w:color="000000" w:sz="6" w:space="0"/>
                  </w:tcBorders>
                  <w:vAlign w:val="center"/>
                </w:tcPr>
                <w:p>
                  <w:pPr>
                    <w:widowControl/>
                    <w:spacing w:before="100" w:beforeAutospacing="1" w:after="100" w:afterAutospacing="1" w:line="360" w:lineRule="exact"/>
                    <w:jc w:val="center"/>
                    <w:rPr>
                      <w:rFonts w:ascii="宋体" w:hAnsi="宋体" w:eastAsia="宋体" w:cs="Arial"/>
                      <w:color w:val="5B5A5A"/>
                      <w:kern w:val="0"/>
                      <w:sz w:val="20"/>
                      <w:szCs w:val="20"/>
                    </w:rPr>
                  </w:pPr>
                  <w:r>
                    <w:rPr>
                      <w:rFonts w:ascii="宋体" w:hAnsi="宋体" w:eastAsia="宋体" w:cs="Arial"/>
                      <w:color w:val="5B5A5A"/>
                      <w:kern w:val="0"/>
                      <w:sz w:val="20"/>
                      <w:szCs w:val="20"/>
                    </w:rPr>
                    <w:t>澳大利亚</w:t>
                  </w:r>
                </w:p>
              </w:tc>
              <w:tc>
                <w:tcPr>
                  <w:tcW w:w="2549" w:type="dxa"/>
                  <w:tcBorders>
                    <w:top w:val="outset" w:color="000000" w:sz="6" w:space="0"/>
                    <w:left w:val="outset" w:color="000000" w:sz="6" w:space="0"/>
                    <w:bottom w:val="outset" w:color="000000" w:sz="6" w:space="0"/>
                    <w:right w:val="outset" w:color="000000" w:sz="6" w:space="0"/>
                  </w:tcBorders>
                  <w:vAlign w:val="center"/>
                </w:tcPr>
                <w:p>
                  <w:pPr>
                    <w:widowControl/>
                    <w:spacing w:before="100" w:beforeAutospacing="1" w:after="100" w:afterAutospacing="1" w:line="360" w:lineRule="exact"/>
                    <w:jc w:val="center"/>
                    <w:rPr>
                      <w:rFonts w:ascii="宋体" w:hAnsi="宋体" w:eastAsia="宋体" w:cs="Arial"/>
                      <w:color w:val="5B5A5A"/>
                      <w:kern w:val="0"/>
                      <w:sz w:val="20"/>
                      <w:szCs w:val="20"/>
                    </w:rPr>
                  </w:pPr>
                  <w:r>
                    <w:rPr>
                      <w:rFonts w:ascii="宋体" w:hAnsi="宋体" w:eastAsia="宋体" w:cs="Arial"/>
                      <w:color w:val="5B5A5A"/>
                      <w:kern w:val="0"/>
                      <w:sz w:val="20"/>
                      <w:szCs w:val="20"/>
                    </w:rPr>
                    <w:t>University of Canberra（Melbourne Campus）</w:t>
                  </w:r>
                  <w:r>
                    <w:rPr>
                      <w:rFonts w:hint="eastAsia" w:ascii="宋体" w:hAnsi="宋体" w:eastAsia="宋体" w:cs="Arial"/>
                      <w:color w:val="5B5A5A"/>
                      <w:kern w:val="0"/>
                      <w:sz w:val="20"/>
                      <w:szCs w:val="20"/>
                    </w:rPr>
                    <w:t xml:space="preserve"> </w:t>
                  </w:r>
                  <w:r>
                    <w:rPr>
                      <w:rFonts w:ascii="宋体" w:hAnsi="宋体" w:eastAsia="宋体" w:cs="Arial"/>
                      <w:color w:val="5B5A5A"/>
                      <w:kern w:val="0"/>
                      <w:sz w:val="20"/>
                      <w:szCs w:val="20"/>
                    </w:rPr>
                    <w:t xml:space="preserve">      堪培拉大学（墨尔本）</w:t>
                  </w:r>
                </w:p>
              </w:tc>
              <w:tc>
                <w:tcPr>
                  <w:tcW w:w="1944" w:type="dxa"/>
                  <w:tcBorders>
                    <w:top w:val="outset" w:color="000000" w:sz="6" w:space="0"/>
                    <w:left w:val="outset" w:color="000000" w:sz="6" w:space="0"/>
                    <w:bottom w:val="outset" w:color="000000" w:sz="6" w:space="0"/>
                    <w:right w:val="outset" w:color="000000" w:sz="6" w:space="0"/>
                  </w:tcBorders>
                  <w:vAlign w:val="center"/>
                </w:tcPr>
                <w:p>
                  <w:pPr>
                    <w:widowControl/>
                    <w:spacing w:before="100" w:beforeAutospacing="1" w:after="100" w:afterAutospacing="1" w:line="360" w:lineRule="exact"/>
                    <w:jc w:val="center"/>
                    <w:rPr>
                      <w:rFonts w:ascii="宋体" w:hAnsi="宋体" w:eastAsia="宋体" w:cs="Arial"/>
                      <w:color w:val="5B5A5A"/>
                      <w:kern w:val="0"/>
                      <w:sz w:val="20"/>
                      <w:szCs w:val="20"/>
                    </w:rPr>
                  </w:pPr>
                  <w:r>
                    <w:rPr>
                      <w:rFonts w:ascii="宋体" w:hAnsi="宋体" w:eastAsia="宋体" w:cs="Arial"/>
                      <w:color w:val="5B5A5A"/>
                      <w:kern w:val="0"/>
                      <w:sz w:val="20"/>
                      <w:szCs w:val="20"/>
                    </w:rPr>
                    <w:t>会计</w:t>
                  </w:r>
                </w:p>
              </w:tc>
              <w:tc>
                <w:tcPr>
                  <w:tcW w:w="2249" w:type="dxa"/>
                  <w:tcBorders>
                    <w:top w:val="outset" w:color="000000" w:sz="6" w:space="0"/>
                    <w:left w:val="outset" w:color="000000" w:sz="6" w:space="0"/>
                    <w:bottom w:val="outset" w:color="000000" w:sz="6" w:space="0"/>
                    <w:right w:val="outset" w:color="000000" w:sz="6" w:space="0"/>
                  </w:tcBorders>
                  <w:vAlign w:val="center"/>
                </w:tcPr>
                <w:p>
                  <w:pPr>
                    <w:widowControl/>
                    <w:spacing w:before="100" w:beforeAutospacing="1" w:after="100" w:afterAutospacing="1" w:line="360" w:lineRule="exact"/>
                    <w:jc w:val="center"/>
                    <w:rPr>
                      <w:rFonts w:ascii="宋体" w:hAnsi="宋体" w:eastAsia="宋体" w:cs="Arial"/>
                      <w:color w:val="5B5A5A"/>
                      <w:kern w:val="0"/>
                      <w:sz w:val="20"/>
                      <w:szCs w:val="20"/>
                    </w:rPr>
                  </w:pPr>
                  <w:r>
                    <w:rPr>
                      <w:rFonts w:ascii="宋体" w:hAnsi="宋体" w:eastAsia="宋体" w:cs="Arial"/>
                      <w:color w:val="5B5A5A"/>
                      <w:kern w:val="0"/>
                      <w:sz w:val="20"/>
                      <w:szCs w:val="20"/>
                    </w:rPr>
                    <w:t>IELTS 6.5</w:t>
                  </w:r>
                </w:p>
              </w:tc>
              <w:tc>
                <w:tcPr>
                  <w:tcW w:w="1743" w:type="dxa"/>
                  <w:tcBorders>
                    <w:top w:val="outset" w:color="000000" w:sz="6" w:space="0"/>
                    <w:left w:val="outset" w:color="000000" w:sz="6" w:space="0"/>
                    <w:bottom w:val="outset" w:color="000000" w:sz="6" w:space="0"/>
                    <w:right w:val="outset" w:color="000000" w:sz="6" w:space="0"/>
                  </w:tcBorders>
                  <w:vAlign w:val="center"/>
                </w:tcPr>
                <w:p>
                  <w:pPr>
                    <w:widowControl/>
                    <w:spacing w:before="100" w:beforeAutospacing="1" w:after="100" w:afterAutospacing="1" w:line="360" w:lineRule="exact"/>
                    <w:jc w:val="left"/>
                    <w:rPr>
                      <w:rFonts w:ascii="宋体" w:hAnsi="宋体" w:eastAsia="宋体" w:cs="Arial"/>
                      <w:color w:val="5B5A5A"/>
                      <w:kern w:val="0"/>
                      <w:sz w:val="20"/>
                      <w:szCs w:val="20"/>
                    </w:rPr>
                  </w:pPr>
                  <w:r>
                    <w:rPr>
                      <w:rFonts w:ascii="宋体" w:hAnsi="宋体" w:eastAsia="宋体" w:cs="Arial"/>
                      <w:color w:val="5B5A5A"/>
                      <w:kern w:val="0"/>
                      <w:sz w:val="20"/>
                      <w:szCs w:val="20"/>
                    </w:rPr>
                    <w:t>Master of Professional Accounting</w:t>
                  </w:r>
                </w:p>
              </w:tc>
            </w:tr>
          </w:tbl>
          <w:p>
            <w:pPr>
              <w:widowControl/>
              <w:spacing w:before="100" w:beforeAutospacing="1" w:after="100" w:afterAutospacing="1" w:line="360" w:lineRule="exact"/>
              <w:jc w:val="left"/>
              <w:rPr>
                <w:rFonts w:ascii="宋体" w:hAnsi="宋体" w:eastAsia="宋体" w:cs="Arial"/>
                <w:color w:val="333333"/>
                <w:kern w:val="0"/>
                <w:sz w:val="20"/>
                <w:szCs w:val="20"/>
              </w:rPr>
            </w:pPr>
            <w:r>
              <w:rPr>
                <w:rFonts w:ascii="宋体" w:hAnsi="宋体" w:eastAsia="宋体" w:cs="Arial"/>
                <w:color w:val="333333"/>
                <w:kern w:val="0"/>
                <w:sz w:val="20"/>
                <w:szCs w:val="20"/>
              </w:rPr>
              <w:t>*申请签证时需要满足对方国家签证的语言要求，外方合作院校</w:t>
            </w:r>
            <w:r>
              <w:rPr>
                <w:rFonts w:hint="eastAsia" w:ascii="宋体" w:hAnsi="宋体" w:eastAsia="宋体" w:cs="Arial"/>
                <w:color w:val="333333"/>
                <w:kern w:val="0"/>
                <w:sz w:val="20"/>
                <w:szCs w:val="20"/>
              </w:rPr>
              <w:t>部分项目</w:t>
            </w:r>
            <w:r>
              <w:rPr>
                <w:rFonts w:ascii="宋体" w:hAnsi="宋体" w:eastAsia="宋体" w:cs="Arial"/>
                <w:color w:val="333333"/>
                <w:kern w:val="0"/>
                <w:sz w:val="20"/>
                <w:szCs w:val="20"/>
              </w:rPr>
              <w:t>可提供语言过渡课程。</w:t>
            </w:r>
          </w:p>
          <w:p>
            <w:pPr>
              <w:widowControl/>
              <w:spacing w:before="100" w:beforeAutospacing="1" w:after="100" w:afterAutospacing="1" w:line="360" w:lineRule="exact"/>
              <w:ind w:firstLine="480"/>
              <w:jc w:val="left"/>
              <w:rPr>
                <w:rFonts w:ascii="宋体" w:hAnsi="宋体" w:eastAsia="宋体" w:cs="Arial"/>
                <w:b/>
                <w:color w:val="333333"/>
                <w:kern w:val="0"/>
                <w:sz w:val="20"/>
                <w:szCs w:val="20"/>
              </w:rPr>
            </w:pPr>
            <w:r>
              <w:rPr>
                <w:rFonts w:ascii="宋体" w:hAnsi="宋体" w:eastAsia="宋体" w:cs="Arial"/>
                <w:b/>
                <w:color w:val="333333"/>
                <w:kern w:val="0"/>
                <w:sz w:val="20"/>
                <w:szCs w:val="20"/>
              </w:rPr>
              <w:t>【2019年国际硕士预科项目合作院校及费用一览表】</w:t>
            </w:r>
          </w:p>
          <w:p>
            <w:pPr>
              <w:widowControl/>
              <w:spacing w:before="100" w:beforeAutospacing="1" w:after="100" w:afterAutospacing="1" w:line="360" w:lineRule="exact"/>
              <w:ind w:firstLine="480"/>
              <w:jc w:val="left"/>
              <w:rPr>
                <w:rFonts w:ascii="宋体" w:hAnsi="宋体" w:eastAsia="宋体" w:cs="Arial"/>
                <w:color w:val="333333"/>
                <w:kern w:val="0"/>
                <w:sz w:val="20"/>
                <w:szCs w:val="20"/>
              </w:rPr>
            </w:pPr>
            <w:r>
              <w:rPr>
                <w:rFonts w:ascii="宋体" w:hAnsi="宋体" w:eastAsia="宋体" w:cs="Arial"/>
                <w:color w:val="333333"/>
                <w:kern w:val="0"/>
                <w:sz w:val="20"/>
                <w:szCs w:val="20"/>
              </w:rPr>
              <w:t>Ø  第一学年： 国内阶段</w:t>
            </w:r>
            <w:r>
              <w:rPr>
                <w:rFonts w:hint="eastAsia" w:ascii="宋体" w:hAnsi="宋体" w:eastAsia="宋体" w:cs="Arial"/>
                <w:color w:val="333333"/>
                <w:kern w:val="0"/>
                <w:sz w:val="20"/>
                <w:szCs w:val="20"/>
              </w:rPr>
              <w:t>—</w:t>
            </w:r>
            <w:r>
              <w:rPr>
                <w:rFonts w:ascii="宋体" w:hAnsi="宋体" w:eastAsia="宋体" w:cs="Arial"/>
                <w:color w:val="333333"/>
                <w:kern w:val="0"/>
                <w:sz w:val="20"/>
                <w:szCs w:val="20"/>
              </w:rPr>
              <w:t>苏州大学东吴商学院</w:t>
            </w:r>
            <w:r>
              <w:rPr>
                <w:rFonts w:hint="eastAsia" w:ascii="宋体" w:hAnsi="宋体" w:eastAsia="宋体" w:cs="Arial"/>
                <w:color w:val="333333"/>
                <w:kern w:val="0"/>
                <w:sz w:val="20"/>
                <w:szCs w:val="20"/>
              </w:rPr>
              <w:t>，学费80000元；</w:t>
            </w:r>
            <w:r>
              <w:rPr>
                <w:rFonts w:ascii="宋体" w:hAnsi="宋体" w:eastAsia="宋体" w:cs="Arial"/>
                <w:color w:val="333333"/>
                <w:kern w:val="0"/>
                <w:sz w:val="20"/>
                <w:szCs w:val="20"/>
              </w:rPr>
              <w:t>项目收费标准详见明细。</w:t>
            </w:r>
          </w:p>
          <w:tbl>
            <w:tblPr>
              <w:tblStyle w:val="10"/>
              <w:tblW w:w="9504" w:type="dxa"/>
              <w:jc w:val="center"/>
              <w:tblInd w:w="0" w:type="dxa"/>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0" w:type="dxa"/>
                <w:left w:w="0" w:type="dxa"/>
                <w:bottom w:w="0" w:type="dxa"/>
                <w:right w:w="0" w:type="dxa"/>
              </w:tblCellMar>
            </w:tblPr>
            <w:tblGrid>
              <w:gridCol w:w="1619"/>
              <w:gridCol w:w="1580"/>
              <w:gridCol w:w="1635"/>
              <w:gridCol w:w="1275"/>
              <w:gridCol w:w="1276"/>
              <w:gridCol w:w="2119"/>
            </w:tblGrid>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0" w:type="dxa"/>
                  <w:left w:w="0" w:type="dxa"/>
                  <w:bottom w:w="0" w:type="dxa"/>
                  <w:right w:w="0" w:type="dxa"/>
                </w:tblCellMar>
              </w:tblPrEx>
              <w:trPr>
                <w:trHeight w:val="366" w:hRule="atLeast"/>
                <w:jc w:val="center"/>
              </w:trPr>
              <w:tc>
                <w:tcPr>
                  <w:tcW w:w="9504" w:type="dxa"/>
                  <w:gridSpan w:val="6"/>
                  <w:tcBorders>
                    <w:top w:val="outset" w:color="000000" w:sz="6" w:space="0"/>
                    <w:left w:val="outset" w:color="000000" w:sz="6" w:space="0"/>
                    <w:bottom w:val="outset" w:color="000000" w:sz="6" w:space="0"/>
                    <w:right w:val="outset" w:color="000000" w:sz="6" w:space="0"/>
                  </w:tcBorders>
                </w:tcPr>
                <w:p>
                  <w:pPr>
                    <w:widowControl/>
                    <w:spacing w:before="100" w:beforeAutospacing="1" w:after="100" w:afterAutospacing="1" w:line="360" w:lineRule="exact"/>
                    <w:ind w:firstLine="480"/>
                    <w:jc w:val="center"/>
                    <w:rPr>
                      <w:rFonts w:ascii="宋体" w:hAnsi="宋体" w:eastAsia="宋体" w:cs="Arial"/>
                      <w:b/>
                      <w:color w:val="5B5A5A"/>
                      <w:kern w:val="0"/>
                      <w:sz w:val="20"/>
                      <w:szCs w:val="20"/>
                    </w:rPr>
                  </w:pPr>
                  <w:r>
                    <w:rPr>
                      <w:rFonts w:ascii="宋体" w:hAnsi="宋体" w:eastAsia="宋体" w:cs="Arial"/>
                      <w:b/>
                      <w:color w:val="5B5A5A"/>
                      <w:kern w:val="0"/>
                      <w:sz w:val="20"/>
                      <w:szCs w:val="20"/>
                    </w:rPr>
                    <w:t>收费标准</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0" w:type="dxa"/>
                  <w:left w:w="0" w:type="dxa"/>
                  <w:bottom w:w="0" w:type="dxa"/>
                  <w:right w:w="0" w:type="dxa"/>
                </w:tblCellMar>
              </w:tblPrEx>
              <w:trPr>
                <w:trHeight w:val="366" w:hRule="atLeast"/>
                <w:jc w:val="center"/>
              </w:trPr>
              <w:tc>
                <w:tcPr>
                  <w:tcW w:w="1619" w:type="dxa"/>
                  <w:tcBorders>
                    <w:top w:val="outset" w:color="000000" w:sz="6" w:space="0"/>
                    <w:left w:val="outset" w:color="000000" w:sz="6" w:space="0"/>
                    <w:bottom w:val="outset" w:color="000000" w:sz="6" w:space="0"/>
                    <w:right w:val="outset" w:color="000000" w:sz="6" w:space="0"/>
                  </w:tcBorders>
                </w:tcPr>
                <w:p>
                  <w:pPr>
                    <w:widowControl/>
                    <w:spacing w:before="100" w:beforeAutospacing="1" w:after="100" w:afterAutospacing="1" w:line="360" w:lineRule="exact"/>
                    <w:jc w:val="center"/>
                    <w:rPr>
                      <w:rFonts w:ascii="宋体" w:hAnsi="宋体" w:eastAsia="宋体" w:cs="Arial"/>
                      <w:b/>
                      <w:color w:val="5B5A5A"/>
                      <w:kern w:val="0"/>
                      <w:sz w:val="20"/>
                      <w:szCs w:val="20"/>
                    </w:rPr>
                  </w:pPr>
                  <w:r>
                    <w:rPr>
                      <w:rFonts w:ascii="宋体" w:hAnsi="宋体" w:eastAsia="宋体" w:cs="Arial"/>
                      <w:b/>
                      <w:color w:val="5B5A5A"/>
                      <w:kern w:val="0"/>
                      <w:sz w:val="20"/>
                      <w:szCs w:val="20"/>
                    </w:rPr>
                    <w:t>注册费</w:t>
                  </w:r>
                </w:p>
              </w:tc>
              <w:tc>
                <w:tcPr>
                  <w:tcW w:w="1580" w:type="dxa"/>
                  <w:tcBorders>
                    <w:top w:val="outset" w:color="000000" w:sz="6" w:space="0"/>
                    <w:left w:val="outset" w:color="000000" w:sz="6" w:space="0"/>
                    <w:bottom w:val="outset" w:color="000000" w:sz="6" w:space="0"/>
                    <w:right w:val="outset" w:color="000000" w:sz="6" w:space="0"/>
                  </w:tcBorders>
                </w:tcPr>
                <w:p>
                  <w:pPr>
                    <w:widowControl/>
                    <w:spacing w:before="100" w:beforeAutospacing="1" w:after="100" w:afterAutospacing="1" w:line="360" w:lineRule="exact"/>
                    <w:jc w:val="center"/>
                    <w:rPr>
                      <w:rFonts w:ascii="宋体" w:hAnsi="宋体" w:eastAsia="宋体" w:cs="Arial"/>
                      <w:b/>
                      <w:color w:val="5B5A5A"/>
                      <w:kern w:val="0"/>
                      <w:sz w:val="20"/>
                      <w:szCs w:val="20"/>
                    </w:rPr>
                  </w:pPr>
                  <w:r>
                    <w:rPr>
                      <w:rFonts w:ascii="宋体" w:hAnsi="宋体" w:eastAsia="宋体" w:cs="Arial"/>
                      <w:b/>
                      <w:color w:val="5B5A5A"/>
                      <w:kern w:val="0"/>
                      <w:sz w:val="20"/>
                      <w:szCs w:val="20"/>
                    </w:rPr>
                    <w:t>学费预付款</w:t>
                  </w:r>
                </w:p>
              </w:tc>
              <w:tc>
                <w:tcPr>
                  <w:tcW w:w="1635" w:type="dxa"/>
                  <w:tcBorders>
                    <w:top w:val="outset" w:color="000000" w:sz="6" w:space="0"/>
                    <w:left w:val="outset" w:color="000000" w:sz="6" w:space="0"/>
                    <w:bottom w:val="outset" w:color="000000" w:sz="6" w:space="0"/>
                    <w:right w:val="outset" w:color="000000" w:sz="6" w:space="0"/>
                  </w:tcBorders>
                </w:tcPr>
                <w:p>
                  <w:pPr>
                    <w:widowControl/>
                    <w:spacing w:before="100" w:beforeAutospacing="1" w:after="100" w:afterAutospacing="1" w:line="360" w:lineRule="exact"/>
                    <w:jc w:val="center"/>
                    <w:rPr>
                      <w:rFonts w:ascii="宋体" w:hAnsi="宋体" w:eastAsia="宋体" w:cs="Arial"/>
                      <w:b/>
                      <w:color w:val="5B5A5A"/>
                      <w:kern w:val="0"/>
                      <w:sz w:val="20"/>
                      <w:szCs w:val="20"/>
                    </w:rPr>
                  </w:pPr>
                  <w:r>
                    <w:rPr>
                      <w:rFonts w:ascii="宋体" w:hAnsi="宋体" w:eastAsia="宋体" w:cs="Arial"/>
                      <w:b/>
                      <w:color w:val="5B5A5A"/>
                      <w:kern w:val="0"/>
                      <w:sz w:val="20"/>
                      <w:szCs w:val="20"/>
                    </w:rPr>
                    <w:t>学费（国内阶段）</w:t>
                  </w:r>
                </w:p>
              </w:tc>
              <w:tc>
                <w:tcPr>
                  <w:tcW w:w="1275" w:type="dxa"/>
                  <w:tcBorders>
                    <w:top w:val="outset" w:color="000000" w:sz="6" w:space="0"/>
                    <w:left w:val="outset" w:color="000000" w:sz="6" w:space="0"/>
                    <w:bottom w:val="outset" w:color="000000" w:sz="6" w:space="0"/>
                    <w:right w:val="outset" w:color="000000" w:sz="6" w:space="0"/>
                  </w:tcBorders>
                </w:tcPr>
                <w:p>
                  <w:pPr>
                    <w:widowControl/>
                    <w:spacing w:before="100" w:beforeAutospacing="1" w:after="100" w:afterAutospacing="1" w:line="360" w:lineRule="exact"/>
                    <w:jc w:val="center"/>
                    <w:rPr>
                      <w:rFonts w:ascii="宋体" w:hAnsi="宋体" w:eastAsia="宋体" w:cs="Arial"/>
                      <w:b/>
                      <w:color w:val="5B5A5A"/>
                      <w:kern w:val="0"/>
                      <w:sz w:val="20"/>
                      <w:szCs w:val="20"/>
                    </w:rPr>
                  </w:pPr>
                  <w:r>
                    <w:rPr>
                      <w:rFonts w:hint="eastAsia" w:ascii="宋体" w:hAnsi="宋体" w:eastAsia="宋体" w:cs="Arial"/>
                      <w:b/>
                      <w:color w:val="5B5A5A"/>
                      <w:kern w:val="0"/>
                      <w:sz w:val="20"/>
                      <w:szCs w:val="20"/>
                    </w:rPr>
                    <w:t>教材</w:t>
                  </w:r>
                  <w:r>
                    <w:rPr>
                      <w:rFonts w:ascii="宋体" w:hAnsi="宋体" w:eastAsia="宋体" w:cs="Arial"/>
                      <w:b/>
                      <w:color w:val="5B5A5A"/>
                      <w:kern w:val="0"/>
                      <w:sz w:val="20"/>
                      <w:szCs w:val="20"/>
                    </w:rPr>
                    <w:t>费</w:t>
                  </w:r>
                </w:p>
              </w:tc>
              <w:tc>
                <w:tcPr>
                  <w:tcW w:w="1276" w:type="dxa"/>
                  <w:tcBorders>
                    <w:top w:val="outset" w:color="000000" w:sz="6" w:space="0"/>
                    <w:left w:val="outset" w:color="000000" w:sz="6" w:space="0"/>
                    <w:bottom w:val="outset" w:color="000000" w:sz="6" w:space="0"/>
                    <w:right w:val="outset" w:color="000000" w:sz="6" w:space="0"/>
                  </w:tcBorders>
                </w:tcPr>
                <w:p>
                  <w:pPr>
                    <w:widowControl/>
                    <w:spacing w:before="100" w:beforeAutospacing="1" w:after="100" w:afterAutospacing="1" w:line="360" w:lineRule="exact"/>
                    <w:jc w:val="center"/>
                    <w:rPr>
                      <w:rFonts w:ascii="宋体" w:hAnsi="宋体" w:eastAsia="宋体" w:cs="Arial"/>
                      <w:b/>
                      <w:color w:val="5B5A5A"/>
                      <w:kern w:val="0"/>
                      <w:sz w:val="20"/>
                      <w:szCs w:val="20"/>
                    </w:rPr>
                  </w:pPr>
                  <w:r>
                    <w:rPr>
                      <w:rFonts w:ascii="宋体" w:hAnsi="宋体" w:eastAsia="宋体" w:cs="Arial"/>
                      <w:b/>
                      <w:color w:val="5B5A5A"/>
                      <w:kern w:val="0"/>
                      <w:sz w:val="20"/>
                      <w:szCs w:val="20"/>
                    </w:rPr>
                    <w:t>住宿费</w:t>
                  </w:r>
                </w:p>
              </w:tc>
              <w:tc>
                <w:tcPr>
                  <w:tcW w:w="2119" w:type="dxa"/>
                  <w:tcBorders>
                    <w:top w:val="outset" w:color="000000" w:sz="6" w:space="0"/>
                    <w:left w:val="outset" w:color="000000" w:sz="6" w:space="0"/>
                    <w:bottom w:val="outset" w:color="000000" w:sz="6" w:space="0"/>
                    <w:right w:val="outset" w:color="000000" w:sz="6" w:space="0"/>
                  </w:tcBorders>
                </w:tcPr>
                <w:p>
                  <w:pPr>
                    <w:widowControl/>
                    <w:spacing w:before="100" w:beforeAutospacing="1" w:after="100" w:afterAutospacing="1" w:line="360" w:lineRule="exact"/>
                    <w:jc w:val="center"/>
                    <w:rPr>
                      <w:rFonts w:ascii="宋体" w:hAnsi="宋体" w:eastAsia="宋体" w:cs="Arial"/>
                      <w:b/>
                      <w:color w:val="5B5A5A"/>
                      <w:kern w:val="0"/>
                      <w:sz w:val="20"/>
                      <w:szCs w:val="20"/>
                    </w:rPr>
                  </w:pPr>
                  <w:r>
                    <w:rPr>
                      <w:rFonts w:ascii="宋体" w:hAnsi="宋体" w:eastAsia="宋体" w:cs="Arial"/>
                      <w:b/>
                      <w:color w:val="5B5A5A"/>
                      <w:kern w:val="0"/>
                      <w:sz w:val="20"/>
                      <w:szCs w:val="20"/>
                    </w:rPr>
                    <w:t>其他费用</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0" w:type="dxa"/>
                  <w:left w:w="0" w:type="dxa"/>
                  <w:bottom w:w="0" w:type="dxa"/>
                  <w:right w:w="0" w:type="dxa"/>
                </w:tblCellMar>
              </w:tblPrEx>
              <w:trPr>
                <w:trHeight w:val="1098" w:hRule="atLeast"/>
                <w:jc w:val="center"/>
              </w:trPr>
              <w:tc>
                <w:tcPr>
                  <w:tcW w:w="1619" w:type="dxa"/>
                  <w:tcBorders>
                    <w:top w:val="outset" w:color="000000" w:sz="6" w:space="0"/>
                    <w:left w:val="outset" w:color="000000" w:sz="6" w:space="0"/>
                    <w:bottom w:val="outset" w:color="000000" w:sz="6" w:space="0"/>
                    <w:right w:val="outset" w:color="000000" w:sz="6" w:space="0"/>
                  </w:tcBorders>
                </w:tcPr>
                <w:p>
                  <w:pPr>
                    <w:widowControl/>
                    <w:spacing w:before="100" w:beforeAutospacing="1" w:after="100" w:afterAutospacing="1" w:line="360" w:lineRule="exact"/>
                    <w:jc w:val="left"/>
                    <w:rPr>
                      <w:rFonts w:ascii="宋体" w:hAnsi="宋体" w:eastAsia="宋体" w:cs="Arial"/>
                      <w:color w:val="5B5A5A"/>
                      <w:kern w:val="0"/>
                      <w:sz w:val="20"/>
                      <w:szCs w:val="20"/>
                    </w:rPr>
                  </w:pPr>
                  <w:r>
                    <w:rPr>
                      <w:rFonts w:ascii="宋体" w:hAnsi="宋体" w:eastAsia="宋体" w:cs="Arial"/>
                      <w:color w:val="5B5A5A"/>
                      <w:kern w:val="0"/>
                      <w:sz w:val="20"/>
                      <w:szCs w:val="20"/>
                    </w:rPr>
                    <w:t>2000元（入学后抵充学费，未报到者不予退费）</w:t>
                  </w:r>
                </w:p>
              </w:tc>
              <w:tc>
                <w:tcPr>
                  <w:tcW w:w="1580" w:type="dxa"/>
                  <w:tcBorders>
                    <w:top w:val="outset" w:color="000000" w:sz="6" w:space="0"/>
                    <w:left w:val="outset" w:color="000000" w:sz="6" w:space="0"/>
                    <w:bottom w:val="outset" w:color="000000" w:sz="6" w:space="0"/>
                    <w:right w:val="outset" w:color="000000" w:sz="6" w:space="0"/>
                  </w:tcBorders>
                </w:tcPr>
                <w:p>
                  <w:pPr>
                    <w:widowControl/>
                    <w:spacing w:before="100" w:beforeAutospacing="1" w:after="100" w:afterAutospacing="1" w:line="360" w:lineRule="exact"/>
                    <w:jc w:val="left"/>
                    <w:rPr>
                      <w:rFonts w:ascii="宋体" w:hAnsi="宋体" w:eastAsia="宋体" w:cs="Arial"/>
                      <w:color w:val="5B5A5A"/>
                      <w:kern w:val="0"/>
                      <w:sz w:val="20"/>
                      <w:szCs w:val="20"/>
                    </w:rPr>
                  </w:pPr>
                  <w:r>
                    <w:rPr>
                      <w:rFonts w:ascii="宋体" w:hAnsi="宋体" w:eastAsia="宋体" w:cs="Arial"/>
                      <w:color w:val="5B5A5A"/>
                      <w:kern w:val="0"/>
                      <w:sz w:val="20"/>
                      <w:szCs w:val="20"/>
                    </w:rPr>
                    <w:t>8000元（入学后抵充学费）</w:t>
                  </w:r>
                </w:p>
              </w:tc>
              <w:tc>
                <w:tcPr>
                  <w:tcW w:w="1635" w:type="dxa"/>
                  <w:tcBorders>
                    <w:top w:val="outset" w:color="000000" w:sz="6" w:space="0"/>
                    <w:left w:val="outset" w:color="000000" w:sz="6" w:space="0"/>
                    <w:bottom w:val="outset" w:color="000000" w:sz="6" w:space="0"/>
                    <w:right w:val="outset" w:color="000000" w:sz="6" w:space="0"/>
                  </w:tcBorders>
                </w:tcPr>
                <w:p>
                  <w:pPr>
                    <w:widowControl/>
                    <w:spacing w:before="100" w:beforeAutospacing="1" w:after="100" w:afterAutospacing="1" w:line="360" w:lineRule="exact"/>
                    <w:jc w:val="left"/>
                    <w:rPr>
                      <w:rFonts w:ascii="宋体" w:hAnsi="宋体" w:eastAsia="宋体" w:cs="Arial"/>
                      <w:color w:val="5B5A5A"/>
                      <w:kern w:val="0"/>
                      <w:sz w:val="20"/>
                      <w:szCs w:val="20"/>
                    </w:rPr>
                  </w:pPr>
                  <w:r>
                    <w:rPr>
                      <w:rFonts w:hint="eastAsia" w:ascii="宋体" w:hAnsi="宋体" w:eastAsia="宋体" w:cs="Arial"/>
                      <w:color w:val="5B5A5A"/>
                      <w:kern w:val="0"/>
                      <w:sz w:val="20"/>
                      <w:szCs w:val="20"/>
                    </w:rPr>
                    <w:t>8</w:t>
                  </w:r>
                  <w:r>
                    <w:rPr>
                      <w:rFonts w:ascii="宋体" w:hAnsi="宋体" w:eastAsia="宋体" w:cs="Arial"/>
                      <w:color w:val="5B5A5A"/>
                      <w:kern w:val="0"/>
                      <w:sz w:val="20"/>
                      <w:szCs w:val="20"/>
                    </w:rPr>
                    <w:t>0000元/年</w:t>
                  </w:r>
                </w:p>
              </w:tc>
              <w:tc>
                <w:tcPr>
                  <w:tcW w:w="1275" w:type="dxa"/>
                  <w:tcBorders>
                    <w:top w:val="outset" w:color="000000" w:sz="6" w:space="0"/>
                    <w:left w:val="outset" w:color="000000" w:sz="6" w:space="0"/>
                    <w:bottom w:val="outset" w:color="000000" w:sz="6" w:space="0"/>
                    <w:right w:val="outset" w:color="000000" w:sz="6" w:space="0"/>
                  </w:tcBorders>
                </w:tcPr>
                <w:p>
                  <w:pPr>
                    <w:widowControl/>
                    <w:spacing w:before="100" w:beforeAutospacing="1" w:after="100" w:afterAutospacing="1" w:line="360" w:lineRule="exact"/>
                    <w:jc w:val="left"/>
                    <w:rPr>
                      <w:rFonts w:ascii="宋体" w:hAnsi="宋体" w:eastAsia="宋体" w:cs="Arial"/>
                      <w:color w:val="5B5A5A"/>
                      <w:kern w:val="0"/>
                      <w:sz w:val="20"/>
                      <w:szCs w:val="20"/>
                    </w:rPr>
                  </w:pPr>
                  <w:r>
                    <w:rPr>
                      <w:rFonts w:ascii="宋体" w:hAnsi="宋体" w:eastAsia="宋体" w:cs="Arial"/>
                      <w:color w:val="5B5A5A"/>
                      <w:kern w:val="0"/>
                      <w:sz w:val="20"/>
                      <w:szCs w:val="20"/>
                    </w:rPr>
                    <w:t>2000元/年</w:t>
                  </w:r>
                  <w:r>
                    <w:rPr>
                      <w:rFonts w:hint="eastAsia" w:ascii="宋体" w:hAnsi="宋体" w:eastAsia="宋体" w:cs="Arial"/>
                      <w:color w:val="5B5A5A"/>
                      <w:kern w:val="0"/>
                      <w:sz w:val="20"/>
                      <w:szCs w:val="20"/>
                    </w:rPr>
                    <w:t>（据实收取，多退少补）</w:t>
                  </w:r>
                </w:p>
              </w:tc>
              <w:tc>
                <w:tcPr>
                  <w:tcW w:w="1276" w:type="dxa"/>
                  <w:tcBorders>
                    <w:top w:val="outset" w:color="000000" w:sz="6" w:space="0"/>
                    <w:left w:val="outset" w:color="000000" w:sz="6" w:space="0"/>
                    <w:bottom w:val="outset" w:color="000000" w:sz="6" w:space="0"/>
                    <w:right w:val="outset" w:color="000000" w:sz="6" w:space="0"/>
                  </w:tcBorders>
                </w:tcPr>
                <w:p>
                  <w:pPr>
                    <w:widowControl/>
                    <w:spacing w:before="100" w:beforeAutospacing="1" w:after="100" w:afterAutospacing="1" w:line="360" w:lineRule="exact"/>
                    <w:jc w:val="left"/>
                    <w:rPr>
                      <w:rFonts w:ascii="宋体" w:hAnsi="宋体" w:eastAsia="宋体" w:cs="Arial"/>
                      <w:color w:val="5B5A5A"/>
                      <w:kern w:val="0"/>
                      <w:sz w:val="20"/>
                      <w:szCs w:val="20"/>
                    </w:rPr>
                  </w:pPr>
                  <w:r>
                    <w:rPr>
                      <w:rFonts w:ascii="宋体" w:hAnsi="宋体" w:eastAsia="宋体" w:cs="Arial"/>
                      <w:color w:val="5B5A5A"/>
                      <w:kern w:val="0"/>
                      <w:sz w:val="20"/>
                      <w:szCs w:val="20"/>
                    </w:rPr>
                    <w:t>根据学校当年安排的住宿标准据实收取。</w:t>
                  </w:r>
                </w:p>
              </w:tc>
              <w:tc>
                <w:tcPr>
                  <w:tcW w:w="2119" w:type="dxa"/>
                  <w:tcBorders>
                    <w:top w:val="outset" w:color="000000" w:sz="6" w:space="0"/>
                    <w:left w:val="outset" w:color="000000" w:sz="6" w:space="0"/>
                    <w:bottom w:val="outset" w:color="000000" w:sz="6" w:space="0"/>
                    <w:right w:val="outset" w:color="000000" w:sz="6" w:space="0"/>
                  </w:tcBorders>
                </w:tcPr>
                <w:p>
                  <w:pPr>
                    <w:widowControl/>
                    <w:spacing w:before="100" w:beforeAutospacing="1" w:after="100" w:afterAutospacing="1" w:line="360" w:lineRule="exact"/>
                    <w:jc w:val="left"/>
                    <w:rPr>
                      <w:rFonts w:ascii="宋体" w:hAnsi="宋体" w:eastAsia="宋体" w:cs="Arial"/>
                      <w:color w:val="5B5A5A"/>
                      <w:kern w:val="0"/>
                      <w:sz w:val="20"/>
                      <w:szCs w:val="20"/>
                    </w:rPr>
                  </w:pPr>
                  <w:r>
                    <w:rPr>
                      <w:rFonts w:ascii="宋体" w:hAnsi="宋体" w:eastAsia="宋体" w:cs="Arial"/>
                      <w:color w:val="5B5A5A"/>
                      <w:kern w:val="0"/>
                      <w:sz w:val="20"/>
                      <w:szCs w:val="20"/>
                    </w:rPr>
                    <w:t>如保险费、出国护签费、留学指导费等费用由第三方据实收取。</w:t>
                  </w:r>
                </w:p>
              </w:tc>
            </w:tr>
          </w:tbl>
          <w:p>
            <w:pPr>
              <w:widowControl/>
              <w:spacing w:before="100" w:beforeAutospacing="1" w:after="100" w:afterAutospacing="1" w:line="360" w:lineRule="exact"/>
              <w:ind w:firstLine="480"/>
              <w:jc w:val="left"/>
              <w:rPr>
                <w:rFonts w:ascii="宋体" w:hAnsi="宋体" w:eastAsia="宋体" w:cs="Arial"/>
                <w:color w:val="333333"/>
                <w:kern w:val="0"/>
                <w:sz w:val="20"/>
                <w:szCs w:val="20"/>
              </w:rPr>
            </w:pPr>
            <w:r>
              <w:rPr>
                <w:rFonts w:ascii="宋体" w:hAnsi="宋体" w:eastAsia="宋体" w:cs="Arial"/>
                <w:color w:val="333333"/>
                <w:kern w:val="0"/>
                <w:sz w:val="20"/>
                <w:szCs w:val="20"/>
              </w:rPr>
              <w:t>Ø  第二学年： 国外阶段</w:t>
            </w:r>
            <w:r>
              <w:rPr>
                <w:rFonts w:hint="eastAsia" w:ascii="宋体" w:hAnsi="宋体" w:eastAsia="宋体" w:cs="Arial"/>
                <w:color w:val="333333"/>
                <w:kern w:val="0"/>
                <w:sz w:val="20"/>
                <w:szCs w:val="20"/>
              </w:rPr>
              <w:t>—</w:t>
            </w:r>
            <w:r>
              <w:rPr>
                <w:rFonts w:ascii="宋体" w:hAnsi="宋体" w:eastAsia="宋体" w:cs="Arial"/>
                <w:color w:val="333333"/>
                <w:kern w:val="0"/>
                <w:sz w:val="20"/>
                <w:szCs w:val="20"/>
              </w:rPr>
              <w:t>合作院校，第二年学费请参考各合作院校官网。</w:t>
            </w:r>
          </w:p>
          <w:tbl>
            <w:tblPr>
              <w:tblStyle w:val="10"/>
              <w:tblW w:w="9255" w:type="dxa"/>
              <w:jc w:val="center"/>
              <w:tblInd w:w="0" w:type="dxa"/>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0" w:type="dxa"/>
                <w:left w:w="0" w:type="dxa"/>
                <w:bottom w:w="0" w:type="dxa"/>
                <w:right w:w="0" w:type="dxa"/>
              </w:tblCellMar>
            </w:tblPr>
            <w:tblGrid>
              <w:gridCol w:w="1320"/>
              <w:gridCol w:w="2514"/>
              <w:gridCol w:w="2466"/>
              <w:gridCol w:w="2955"/>
            </w:tblGrid>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1320" w:type="dxa"/>
                  <w:tcBorders>
                    <w:top w:val="outset" w:color="000000" w:sz="6" w:space="0"/>
                    <w:left w:val="outset" w:color="000000" w:sz="6" w:space="0"/>
                    <w:bottom w:val="outset" w:color="000000" w:sz="6" w:space="0"/>
                    <w:right w:val="outset" w:color="000000" w:sz="6" w:space="0"/>
                  </w:tcBorders>
                  <w:vAlign w:val="center"/>
                </w:tcPr>
                <w:p>
                  <w:pPr>
                    <w:widowControl/>
                    <w:spacing w:before="100" w:beforeAutospacing="1" w:after="100" w:afterAutospacing="1" w:line="360" w:lineRule="exact"/>
                    <w:jc w:val="center"/>
                    <w:rPr>
                      <w:rFonts w:ascii="宋体" w:hAnsi="宋体" w:eastAsia="宋体" w:cs="Arial"/>
                      <w:b/>
                      <w:color w:val="5B5A5A"/>
                      <w:kern w:val="0"/>
                      <w:sz w:val="20"/>
                      <w:szCs w:val="20"/>
                    </w:rPr>
                  </w:pPr>
                  <w:r>
                    <w:rPr>
                      <w:rFonts w:ascii="宋体" w:hAnsi="宋体" w:eastAsia="宋体" w:cs="Arial"/>
                      <w:b/>
                      <w:color w:val="5B5A5A"/>
                      <w:kern w:val="0"/>
                      <w:sz w:val="20"/>
                      <w:szCs w:val="20"/>
                    </w:rPr>
                    <w:t>国家</w:t>
                  </w:r>
                </w:p>
              </w:tc>
              <w:tc>
                <w:tcPr>
                  <w:tcW w:w="2514" w:type="dxa"/>
                  <w:tcBorders>
                    <w:top w:val="outset" w:color="000000" w:sz="6" w:space="0"/>
                    <w:left w:val="outset" w:color="000000" w:sz="6" w:space="0"/>
                    <w:bottom w:val="outset" w:color="000000" w:sz="6" w:space="0"/>
                    <w:right w:val="outset" w:color="000000" w:sz="6" w:space="0"/>
                  </w:tcBorders>
                  <w:vAlign w:val="center"/>
                </w:tcPr>
                <w:p>
                  <w:pPr>
                    <w:widowControl/>
                    <w:spacing w:before="100" w:beforeAutospacing="1" w:after="100" w:afterAutospacing="1" w:line="360" w:lineRule="exact"/>
                    <w:jc w:val="center"/>
                    <w:rPr>
                      <w:rFonts w:ascii="宋体" w:hAnsi="宋体" w:eastAsia="宋体" w:cs="Arial"/>
                      <w:b/>
                      <w:color w:val="5B5A5A"/>
                      <w:kern w:val="0"/>
                      <w:sz w:val="20"/>
                      <w:szCs w:val="20"/>
                    </w:rPr>
                  </w:pPr>
                  <w:r>
                    <w:rPr>
                      <w:rFonts w:ascii="宋体" w:hAnsi="宋体" w:eastAsia="宋体" w:cs="Arial"/>
                      <w:b/>
                      <w:color w:val="5B5A5A"/>
                      <w:kern w:val="0"/>
                      <w:sz w:val="20"/>
                      <w:szCs w:val="20"/>
                    </w:rPr>
                    <w:t>合作院校</w:t>
                  </w:r>
                </w:p>
              </w:tc>
              <w:tc>
                <w:tcPr>
                  <w:tcW w:w="2466" w:type="dxa"/>
                  <w:tcBorders>
                    <w:top w:val="outset" w:color="000000" w:sz="6" w:space="0"/>
                    <w:left w:val="outset" w:color="000000" w:sz="6" w:space="0"/>
                    <w:bottom w:val="outset" w:color="000000" w:sz="6" w:space="0"/>
                    <w:right w:val="outset" w:color="000000" w:sz="6" w:space="0"/>
                  </w:tcBorders>
                  <w:vAlign w:val="center"/>
                </w:tcPr>
                <w:p>
                  <w:pPr>
                    <w:widowControl/>
                    <w:spacing w:before="100" w:beforeAutospacing="1" w:after="100" w:afterAutospacing="1" w:line="360" w:lineRule="exact"/>
                    <w:jc w:val="center"/>
                    <w:rPr>
                      <w:rFonts w:ascii="宋体" w:hAnsi="宋体" w:eastAsia="宋体" w:cs="Arial"/>
                      <w:b/>
                      <w:color w:val="5B5A5A"/>
                      <w:kern w:val="0"/>
                      <w:sz w:val="20"/>
                      <w:szCs w:val="20"/>
                    </w:rPr>
                  </w:pPr>
                  <w:r>
                    <w:rPr>
                      <w:rFonts w:ascii="宋体" w:hAnsi="宋体" w:eastAsia="宋体" w:cs="Arial"/>
                      <w:b/>
                      <w:color w:val="5B5A5A"/>
                      <w:kern w:val="0"/>
                      <w:sz w:val="20"/>
                      <w:szCs w:val="20"/>
                    </w:rPr>
                    <w:t>合作院校学费/年</w:t>
                  </w:r>
                </w:p>
              </w:tc>
              <w:tc>
                <w:tcPr>
                  <w:tcW w:w="2955" w:type="dxa"/>
                  <w:tcBorders>
                    <w:top w:val="outset" w:color="000000" w:sz="6" w:space="0"/>
                    <w:left w:val="outset" w:color="000000" w:sz="6" w:space="0"/>
                    <w:bottom w:val="outset" w:color="000000" w:sz="6" w:space="0"/>
                    <w:right w:val="outset" w:color="000000" w:sz="6" w:space="0"/>
                  </w:tcBorders>
                  <w:vAlign w:val="center"/>
                </w:tcPr>
                <w:p>
                  <w:pPr>
                    <w:widowControl/>
                    <w:spacing w:before="100" w:beforeAutospacing="1" w:after="100" w:afterAutospacing="1" w:line="360" w:lineRule="exact"/>
                    <w:jc w:val="center"/>
                    <w:rPr>
                      <w:rFonts w:ascii="宋体" w:hAnsi="宋体" w:eastAsia="宋体" w:cs="Arial"/>
                      <w:b/>
                      <w:color w:val="5B5A5A"/>
                      <w:kern w:val="0"/>
                      <w:sz w:val="20"/>
                      <w:szCs w:val="20"/>
                    </w:rPr>
                  </w:pPr>
                  <w:r>
                    <w:rPr>
                      <w:rFonts w:ascii="宋体" w:hAnsi="宋体" w:eastAsia="宋体" w:cs="Arial"/>
                      <w:b/>
                      <w:color w:val="5B5A5A"/>
                      <w:kern w:val="0"/>
                      <w:sz w:val="20"/>
                      <w:szCs w:val="20"/>
                    </w:rPr>
                    <w:t>合作院校官网</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1320" w:type="dxa"/>
                  <w:tcBorders>
                    <w:top w:val="outset" w:color="000000" w:sz="6" w:space="0"/>
                    <w:left w:val="outset" w:color="000000" w:sz="6" w:space="0"/>
                    <w:bottom w:val="outset" w:color="000000" w:sz="6" w:space="0"/>
                    <w:right w:val="outset" w:color="000000" w:sz="6" w:space="0"/>
                  </w:tcBorders>
                  <w:vAlign w:val="center"/>
                </w:tcPr>
                <w:p>
                  <w:pPr>
                    <w:widowControl/>
                    <w:spacing w:before="100" w:beforeAutospacing="1" w:after="100" w:afterAutospacing="1" w:line="360" w:lineRule="exact"/>
                    <w:jc w:val="center"/>
                    <w:rPr>
                      <w:rFonts w:ascii="宋体" w:hAnsi="宋体" w:eastAsia="宋体" w:cs="Arial"/>
                      <w:color w:val="5B5A5A"/>
                      <w:kern w:val="0"/>
                      <w:sz w:val="20"/>
                      <w:szCs w:val="20"/>
                    </w:rPr>
                  </w:pPr>
                  <w:r>
                    <w:rPr>
                      <w:rFonts w:ascii="宋体" w:hAnsi="宋体" w:eastAsia="宋体" w:cs="Arial"/>
                      <w:color w:val="5B5A5A"/>
                      <w:kern w:val="0"/>
                      <w:sz w:val="20"/>
                      <w:szCs w:val="20"/>
                    </w:rPr>
                    <w:t>法国</w:t>
                  </w:r>
                </w:p>
              </w:tc>
              <w:tc>
                <w:tcPr>
                  <w:tcW w:w="2514" w:type="dxa"/>
                  <w:tcBorders>
                    <w:top w:val="outset" w:color="000000" w:sz="6" w:space="0"/>
                    <w:left w:val="outset" w:color="000000" w:sz="6" w:space="0"/>
                    <w:bottom w:val="outset" w:color="000000" w:sz="6" w:space="0"/>
                    <w:right w:val="outset" w:color="000000" w:sz="6" w:space="0"/>
                  </w:tcBorders>
                  <w:vAlign w:val="center"/>
                </w:tcPr>
                <w:p>
                  <w:pPr>
                    <w:widowControl/>
                    <w:spacing w:before="100" w:beforeAutospacing="1" w:after="100" w:afterAutospacing="1" w:line="360" w:lineRule="exact"/>
                    <w:jc w:val="center"/>
                    <w:rPr>
                      <w:rFonts w:ascii="宋体" w:hAnsi="宋体" w:eastAsia="宋体" w:cs="Arial"/>
                      <w:color w:val="5B5A5A"/>
                      <w:kern w:val="0"/>
                      <w:sz w:val="20"/>
                      <w:szCs w:val="20"/>
                    </w:rPr>
                  </w:pPr>
                  <w:r>
                    <w:rPr>
                      <w:rFonts w:ascii="宋体" w:hAnsi="宋体" w:eastAsia="宋体" w:cs="Arial"/>
                      <w:color w:val="5B5A5A"/>
                      <w:kern w:val="0"/>
                      <w:sz w:val="20"/>
                      <w:szCs w:val="20"/>
                    </w:rPr>
                    <w:t>SKEMA Business School</w:t>
                  </w:r>
                  <w:r>
                    <w:rPr>
                      <w:rFonts w:hint="eastAsia" w:ascii="宋体" w:hAnsi="宋体" w:eastAsia="宋体" w:cs="Arial"/>
                      <w:color w:val="5B5A5A"/>
                      <w:kern w:val="0"/>
                      <w:sz w:val="20"/>
                      <w:szCs w:val="20"/>
                    </w:rPr>
                    <w:t xml:space="preserve"> </w:t>
                  </w:r>
                  <w:r>
                    <w:rPr>
                      <w:rFonts w:ascii="宋体" w:hAnsi="宋体" w:eastAsia="宋体" w:cs="Arial"/>
                      <w:color w:val="5B5A5A"/>
                      <w:kern w:val="0"/>
                      <w:sz w:val="20"/>
                      <w:szCs w:val="20"/>
                    </w:rPr>
                    <w:t xml:space="preserve">   SKEMA商学院</w:t>
                  </w:r>
                </w:p>
              </w:tc>
              <w:tc>
                <w:tcPr>
                  <w:tcW w:w="2466" w:type="dxa"/>
                  <w:tcBorders>
                    <w:top w:val="outset" w:color="000000" w:sz="6" w:space="0"/>
                    <w:left w:val="outset" w:color="000000" w:sz="6" w:space="0"/>
                    <w:bottom w:val="outset" w:color="000000" w:sz="6" w:space="0"/>
                    <w:right w:val="outset" w:color="000000" w:sz="6" w:space="0"/>
                  </w:tcBorders>
                  <w:vAlign w:val="center"/>
                </w:tcPr>
                <w:p>
                  <w:pPr>
                    <w:widowControl/>
                    <w:spacing w:before="100" w:beforeAutospacing="1" w:after="100" w:afterAutospacing="1" w:line="360" w:lineRule="exact"/>
                    <w:jc w:val="center"/>
                    <w:rPr>
                      <w:rFonts w:ascii="宋体" w:hAnsi="宋体" w:eastAsia="宋体" w:cs="Arial"/>
                      <w:color w:val="5B5A5A"/>
                      <w:kern w:val="0"/>
                      <w:sz w:val="20"/>
                      <w:szCs w:val="20"/>
                    </w:rPr>
                  </w:pPr>
                  <w:r>
                    <w:rPr>
                      <w:rFonts w:ascii="宋体" w:hAnsi="宋体" w:eastAsia="宋体" w:cs="Arial"/>
                      <w:color w:val="5B5A5A"/>
                      <w:kern w:val="0"/>
                      <w:sz w:val="20"/>
                      <w:szCs w:val="20"/>
                    </w:rPr>
                    <w:t>约1.</w:t>
                  </w:r>
                  <w:r>
                    <w:rPr>
                      <w:rFonts w:hint="eastAsia" w:ascii="宋体" w:hAnsi="宋体" w:eastAsia="宋体" w:cs="Arial"/>
                      <w:color w:val="5B5A5A"/>
                      <w:kern w:val="0"/>
                      <w:sz w:val="20"/>
                      <w:szCs w:val="20"/>
                    </w:rPr>
                    <w:t>69</w:t>
                  </w:r>
                  <w:r>
                    <w:rPr>
                      <w:rFonts w:ascii="宋体" w:hAnsi="宋体" w:eastAsia="宋体" w:cs="Arial"/>
                      <w:color w:val="5B5A5A"/>
                      <w:kern w:val="0"/>
                      <w:sz w:val="20"/>
                      <w:szCs w:val="20"/>
                    </w:rPr>
                    <w:t>万欧元</w:t>
                  </w:r>
                </w:p>
              </w:tc>
              <w:tc>
                <w:tcPr>
                  <w:tcW w:w="2955" w:type="dxa"/>
                  <w:tcBorders>
                    <w:top w:val="outset" w:color="000000" w:sz="6" w:space="0"/>
                    <w:left w:val="outset" w:color="000000" w:sz="6" w:space="0"/>
                    <w:bottom w:val="outset" w:color="000000" w:sz="6" w:space="0"/>
                    <w:right w:val="outset" w:color="000000" w:sz="6" w:space="0"/>
                  </w:tcBorders>
                  <w:vAlign w:val="center"/>
                </w:tcPr>
                <w:p>
                  <w:pPr>
                    <w:widowControl/>
                    <w:spacing w:before="100" w:beforeAutospacing="1" w:after="100" w:afterAutospacing="1" w:line="360" w:lineRule="exact"/>
                    <w:jc w:val="center"/>
                    <w:rPr>
                      <w:rFonts w:ascii="宋体" w:hAnsi="宋体" w:eastAsia="宋体" w:cs="Arial"/>
                      <w:color w:val="5B5A5A"/>
                      <w:kern w:val="0"/>
                      <w:sz w:val="20"/>
                      <w:szCs w:val="20"/>
                    </w:rPr>
                  </w:pPr>
                  <w:r>
                    <w:rPr>
                      <w:rFonts w:ascii="宋体" w:hAnsi="宋体" w:eastAsia="宋体" w:cs="Arial"/>
                      <w:color w:val="5B5A5A"/>
                      <w:kern w:val="0"/>
                      <w:sz w:val="20"/>
                      <w:szCs w:val="20"/>
                    </w:rPr>
                    <w:t>www.skema.edu</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1320" w:type="dxa"/>
                  <w:tcBorders>
                    <w:top w:val="outset" w:color="000000" w:sz="6" w:space="0"/>
                    <w:left w:val="outset" w:color="000000" w:sz="6" w:space="0"/>
                    <w:bottom w:val="outset" w:color="000000" w:sz="6" w:space="0"/>
                    <w:right w:val="outset" w:color="000000" w:sz="6" w:space="0"/>
                  </w:tcBorders>
                  <w:vAlign w:val="center"/>
                </w:tcPr>
                <w:p>
                  <w:pPr>
                    <w:widowControl/>
                    <w:spacing w:before="100" w:beforeAutospacing="1" w:after="100" w:afterAutospacing="1" w:line="360" w:lineRule="exact"/>
                    <w:jc w:val="center"/>
                    <w:rPr>
                      <w:rFonts w:ascii="宋体" w:hAnsi="宋体" w:eastAsia="宋体" w:cs="Arial"/>
                      <w:color w:val="5B5A5A"/>
                      <w:kern w:val="0"/>
                      <w:sz w:val="20"/>
                      <w:szCs w:val="20"/>
                    </w:rPr>
                  </w:pPr>
                  <w:r>
                    <w:rPr>
                      <w:rFonts w:ascii="宋体" w:hAnsi="宋体" w:eastAsia="宋体" w:cs="Arial"/>
                      <w:color w:val="5B5A5A"/>
                      <w:kern w:val="0"/>
                      <w:sz w:val="20"/>
                      <w:szCs w:val="20"/>
                    </w:rPr>
                    <w:t>澳大利亚</w:t>
                  </w:r>
                </w:p>
              </w:tc>
              <w:tc>
                <w:tcPr>
                  <w:tcW w:w="2514" w:type="dxa"/>
                  <w:tcBorders>
                    <w:top w:val="outset" w:color="000000" w:sz="6" w:space="0"/>
                    <w:left w:val="outset" w:color="000000" w:sz="6" w:space="0"/>
                    <w:bottom w:val="outset" w:color="000000" w:sz="6" w:space="0"/>
                    <w:right w:val="outset" w:color="000000" w:sz="6" w:space="0"/>
                  </w:tcBorders>
                  <w:vAlign w:val="center"/>
                </w:tcPr>
                <w:p>
                  <w:pPr>
                    <w:widowControl/>
                    <w:spacing w:before="100" w:beforeAutospacing="1" w:after="100" w:afterAutospacing="1" w:line="360" w:lineRule="exact"/>
                    <w:jc w:val="center"/>
                    <w:rPr>
                      <w:rFonts w:ascii="宋体" w:hAnsi="宋体" w:eastAsia="宋体" w:cs="Arial"/>
                      <w:color w:val="5B5A5A"/>
                      <w:kern w:val="0"/>
                      <w:sz w:val="20"/>
                      <w:szCs w:val="20"/>
                    </w:rPr>
                  </w:pPr>
                  <w:r>
                    <w:rPr>
                      <w:rFonts w:ascii="宋体" w:hAnsi="宋体" w:eastAsia="宋体" w:cs="Arial"/>
                      <w:color w:val="5B5A5A"/>
                      <w:kern w:val="0"/>
                      <w:sz w:val="20"/>
                      <w:szCs w:val="20"/>
                    </w:rPr>
                    <w:t>University of Canberra（Melbourne Campus）</w:t>
                  </w:r>
                  <w:r>
                    <w:rPr>
                      <w:rFonts w:hint="eastAsia" w:ascii="宋体" w:hAnsi="宋体" w:eastAsia="宋体" w:cs="Arial"/>
                      <w:color w:val="5B5A5A"/>
                      <w:kern w:val="0"/>
                      <w:sz w:val="20"/>
                      <w:szCs w:val="20"/>
                    </w:rPr>
                    <w:t xml:space="preserve"> </w:t>
                  </w:r>
                  <w:r>
                    <w:rPr>
                      <w:rFonts w:ascii="宋体" w:hAnsi="宋体" w:eastAsia="宋体" w:cs="Arial"/>
                      <w:color w:val="5B5A5A"/>
                      <w:kern w:val="0"/>
                      <w:sz w:val="20"/>
                      <w:szCs w:val="20"/>
                    </w:rPr>
                    <w:t xml:space="preserve">      堪培拉大学（墨尔本）</w:t>
                  </w:r>
                </w:p>
              </w:tc>
              <w:tc>
                <w:tcPr>
                  <w:tcW w:w="2466" w:type="dxa"/>
                  <w:tcBorders>
                    <w:top w:val="outset" w:color="000000" w:sz="6" w:space="0"/>
                    <w:left w:val="outset" w:color="000000" w:sz="6" w:space="0"/>
                    <w:bottom w:val="outset" w:color="000000" w:sz="6" w:space="0"/>
                    <w:right w:val="outset" w:color="000000" w:sz="6" w:space="0"/>
                  </w:tcBorders>
                  <w:vAlign w:val="center"/>
                </w:tcPr>
                <w:p>
                  <w:pPr>
                    <w:widowControl/>
                    <w:spacing w:before="100" w:beforeAutospacing="1" w:after="100" w:afterAutospacing="1" w:line="360" w:lineRule="exact"/>
                    <w:jc w:val="center"/>
                    <w:rPr>
                      <w:rFonts w:ascii="宋体" w:hAnsi="宋体" w:eastAsia="宋体" w:cs="Arial"/>
                      <w:color w:val="5B5A5A"/>
                      <w:kern w:val="0"/>
                      <w:sz w:val="20"/>
                      <w:szCs w:val="20"/>
                    </w:rPr>
                  </w:pPr>
                  <w:r>
                    <w:rPr>
                      <w:rFonts w:ascii="宋体" w:hAnsi="宋体" w:eastAsia="宋体" w:cs="Arial"/>
                      <w:color w:val="5B5A5A"/>
                      <w:kern w:val="0"/>
                      <w:sz w:val="20"/>
                      <w:szCs w:val="20"/>
                    </w:rPr>
                    <w:t>约3</w:t>
                  </w:r>
                  <w:r>
                    <w:rPr>
                      <w:rFonts w:hint="eastAsia" w:ascii="宋体" w:hAnsi="宋体" w:eastAsia="宋体" w:cs="Arial"/>
                      <w:color w:val="5B5A5A"/>
                      <w:kern w:val="0"/>
                      <w:sz w:val="20"/>
                      <w:szCs w:val="20"/>
                    </w:rPr>
                    <w:t>.5</w:t>
                  </w:r>
                  <w:r>
                    <w:rPr>
                      <w:rFonts w:ascii="宋体" w:hAnsi="宋体" w:eastAsia="宋体" w:cs="Arial"/>
                      <w:color w:val="5B5A5A"/>
                      <w:kern w:val="0"/>
                      <w:sz w:val="20"/>
                      <w:szCs w:val="20"/>
                    </w:rPr>
                    <w:t>万澳元</w:t>
                  </w:r>
                </w:p>
              </w:tc>
              <w:tc>
                <w:tcPr>
                  <w:tcW w:w="2955" w:type="dxa"/>
                  <w:tcBorders>
                    <w:top w:val="outset" w:color="000000" w:sz="6" w:space="0"/>
                    <w:left w:val="outset" w:color="000000" w:sz="6" w:space="0"/>
                    <w:bottom w:val="outset" w:color="000000" w:sz="6" w:space="0"/>
                    <w:right w:val="outset" w:color="000000" w:sz="6" w:space="0"/>
                  </w:tcBorders>
                  <w:vAlign w:val="center"/>
                </w:tcPr>
                <w:p>
                  <w:pPr>
                    <w:widowControl/>
                    <w:spacing w:before="100" w:beforeAutospacing="1" w:after="100" w:afterAutospacing="1" w:line="360" w:lineRule="exact"/>
                    <w:jc w:val="center"/>
                    <w:rPr>
                      <w:rFonts w:ascii="宋体" w:hAnsi="宋体" w:eastAsia="宋体" w:cs="Arial"/>
                      <w:color w:val="5B5A5A"/>
                      <w:kern w:val="0"/>
                      <w:sz w:val="20"/>
                      <w:szCs w:val="20"/>
                    </w:rPr>
                  </w:pPr>
                  <w:r>
                    <w:rPr>
                      <w:rFonts w:ascii="宋体" w:hAnsi="宋体" w:eastAsia="宋体" w:cs="Arial"/>
                      <w:color w:val="5B5A5A"/>
                      <w:kern w:val="0"/>
                      <w:sz w:val="20"/>
                      <w:szCs w:val="20"/>
                    </w:rPr>
                    <w:t>www.canberra.edu.au</w:t>
                  </w:r>
                </w:p>
              </w:tc>
            </w:tr>
          </w:tbl>
          <w:p>
            <w:pPr>
              <w:widowControl/>
              <w:spacing w:before="100" w:beforeAutospacing="1" w:after="100" w:afterAutospacing="1" w:line="360" w:lineRule="exact"/>
              <w:ind w:firstLine="480"/>
              <w:jc w:val="left"/>
              <w:rPr>
                <w:rFonts w:ascii="宋体" w:hAnsi="宋体" w:eastAsia="宋体" w:cs="Arial"/>
                <w:b/>
                <w:color w:val="333333"/>
                <w:kern w:val="0"/>
                <w:sz w:val="20"/>
                <w:szCs w:val="20"/>
              </w:rPr>
            </w:pPr>
            <w:r>
              <w:rPr>
                <w:rFonts w:ascii="宋体" w:hAnsi="宋体" w:eastAsia="宋体" w:cs="Arial"/>
                <w:b/>
                <w:color w:val="333333"/>
                <w:kern w:val="0"/>
                <w:sz w:val="20"/>
                <w:szCs w:val="20"/>
              </w:rPr>
              <w:t>【合作院校项目申请及签证申请时间表】</w:t>
            </w:r>
          </w:p>
          <w:tbl>
            <w:tblPr>
              <w:tblStyle w:val="10"/>
              <w:tblW w:w="9105" w:type="dxa"/>
              <w:jc w:val="center"/>
              <w:tblInd w:w="0" w:type="dxa"/>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0" w:type="dxa"/>
                <w:left w:w="0" w:type="dxa"/>
                <w:bottom w:w="0" w:type="dxa"/>
                <w:right w:w="0" w:type="dxa"/>
              </w:tblCellMar>
            </w:tblPr>
            <w:tblGrid>
              <w:gridCol w:w="3049"/>
              <w:gridCol w:w="6056"/>
            </w:tblGrid>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0" w:type="dxa"/>
                  <w:left w:w="0" w:type="dxa"/>
                  <w:bottom w:w="0" w:type="dxa"/>
                  <w:right w:w="0" w:type="dxa"/>
                </w:tblCellMar>
              </w:tblPrEx>
              <w:trPr>
                <w:trHeight w:val="362" w:hRule="atLeast"/>
                <w:jc w:val="center"/>
              </w:trPr>
              <w:tc>
                <w:tcPr>
                  <w:tcW w:w="9105" w:type="dxa"/>
                  <w:gridSpan w:val="2"/>
                  <w:tcBorders>
                    <w:top w:val="outset" w:color="000000" w:sz="6" w:space="0"/>
                    <w:left w:val="outset" w:color="000000" w:sz="6" w:space="0"/>
                    <w:bottom w:val="outset" w:color="000000" w:sz="6" w:space="0"/>
                    <w:right w:val="outset" w:color="000000" w:sz="6" w:space="0"/>
                  </w:tcBorders>
                  <w:vAlign w:val="center"/>
                </w:tcPr>
                <w:p>
                  <w:pPr>
                    <w:widowControl/>
                    <w:spacing w:before="100" w:beforeAutospacing="1" w:after="100" w:afterAutospacing="1" w:line="360" w:lineRule="exact"/>
                    <w:ind w:firstLine="480"/>
                    <w:jc w:val="center"/>
                    <w:rPr>
                      <w:rFonts w:ascii="宋体" w:hAnsi="宋体" w:eastAsia="宋体" w:cs="Arial"/>
                      <w:b/>
                      <w:color w:val="5B5A5A"/>
                      <w:kern w:val="0"/>
                      <w:sz w:val="20"/>
                      <w:szCs w:val="20"/>
                    </w:rPr>
                  </w:pPr>
                  <w:r>
                    <w:rPr>
                      <w:rFonts w:ascii="宋体" w:hAnsi="宋体" w:eastAsia="宋体" w:cs="Arial"/>
                      <w:b/>
                      <w:color w:val="5B5A5A"/>
                      <w:kern w:val="0"/>
                      <w:sz w:val="20"/>
                      <w:szCs w:val="20"/>
                    </w:rPr>
                    <w:t>国际硕士预科项目时间表</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0" w:type="dxa"/>
                  <w:left w:w="0" w:type="dxa"/>
                  <w:bottom w:w="0" w:type="dxa"/>
                  <w:right w:w="0" w:type="dxa"/>
                </w:tblCellMar>
              </w:tblPrEx>
              <w:trPr>
                <w:trHeight w:val="362" w:hRule="atLeast"/>
                <w:jc w:val="center"/>
              </w:trPr>
              <w:tc>
                <w:tcPr>
                  <w:tcW w:w="3049" w:type="dxa"/>
                  <w:tcBorders>
                    <w:top w:val="outset" w:color="000000" w:sz="6" w:space="0"/>
                    <w:left w:val="outset" w:color="000000" w:sz="6" w:space="0"/>
                    <w:bottom w:val="outset" w:color="000000" w:sz="6" w:space="0"/>
                    <w:right w:val="outset" w:color="000000" w:sz="6" w:space="0"/>
                  </w:tcBorders>
                  <w:vAlign w:val="center"/>
                </w:tcPr>
                <w:p>
                  <w:pPr>
                    <w:widowControl/>
                    <w:spacing w:before="100" w:beforeAutospacing="1" w:after="100" w:afterAutospacing="1" w:line="360" w:lineRule="exact"/>
                    <w:ind w:firstLine="480"/>
                    <w:jc w:val="left"/>
                    <w:rPr>
                      <w:rFonts w:ascii="宋体" w:hAnsi="宋体" w:eastAsia="宋体" w:cs="Arial"/>
                      <w:color w:val="5B5A5A"/>
                      <w:kern w:val="0"/>
                      <w:sz w:val="20"/>
                      <w:szCs w:val="20"/>
                    </w:rPr>
                  </w:pPr>
                  <w:r>
                    <w:rPr>
                      <w:rFonts w:ascii="宋体" w:hAnsi="宋体" w:eastAsia="宋体" w:cs="Arial"/>
                      <w:color w:val="5B5A5A"/>
                      <w:kern w:val="0"/>
                      <w:sz w:val="20"/>
                      <w:szCs w:val="20"/>
                    </w:rPr>
                    <w:t>2019年3月- 5月</w:t>
                  </w:r>
                </w:p>
              </w:tc>
              <w:tc>
                <w:tcPr>
                  <w:tcW w:w="6056" w:type="dxa"/>
                  <w:tcBorders>
                    <w:top w:val="outset" w:color="000000" w:sz="6" w:space="0"/>
                    <w:left w:val="outset" w:color="000000" w:sz="6" w:space="0"/>
                    <w:bottom w:val="outset" w:color="000000" w:sz="6" w:space="0"/>
                    <w:right w:val="outset" w:color="000000" w:sz="6" w:space="0"/>
                  </w:tcBorders>
                  <w:vAlign w:val="center"/>
                </w:tcPr>
                <w:p>
                  <w:pPr>
                    <w:widowControl/>
                    <w:spacing w:before="100" w:beforeAutospacing="1" w:after="100" w:afterAutospacing="1" w:line="360" w:lineRule="exact"/>
                    <w:ind w:firstLine="480"/>
                    <w:jc w:val="left"/>
                    <w:rPr>
                      <w:rFonts w:ascii="宋体" w:hAnsi="宋体" w:eastAsia="宋体" w:cs="Arial"/>
                      <w:color w:val="5B5A5A"/>
                      <w:kern w:val="0"/>
                      <w:sz w:val="20"/>
                      <w:szCs w:val="20"/>
                    </w:rPr>
                  </w:pPr>
                  <w:r>
                    <w:rPr>
                      <w:rFonts w:ascii="宋体" w:hAnsi="宋体" w:eastAsia="宋体" w:cs="Arial"/>
                      <w:color w:val="5B5A5A"/>
                      <w:kern w:val="0"/>
                      <w:sz w:val="20"/>
                      <w:szCs w:val="20"/>
                    </w:rPr>
                    <w:t>合作项目宣传；接受报名。</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0" w:type="dxa"/>
                  <w:left w:w="0" w:type="dxa"/>
                  <w:bottom w:w="0" w:type="dxa"/>
                  <w:right w:w="0" w:type="dxa"/>
                </w:tblCellMar>
              </w:tblPrEx>
              <w:trPr>
                <w:trHeight w:val="362" w:hRule="atLeast"/>
                <w:jc w:val="center"/>
              </w:trPr>
              <w:tc>
                <w:tcPr>
                  <w:tcW w:w="3049" w:type="dxa"/>
                  <w:tcBorders>
                    <w:top w:val="outset" w:color="000000" w:sz="6" w:space="0"/>
                    <w:left w:val="outset" w:color="000000" w:sz="6" w:space="0"/>
                    <w:bottom w:val="outset" w:color="000000" w:sz="6" w:space="0"/>
                    <w:right w:val="outset" w:color="000000" w:sz="6" w:space="0"/>
                  </w:tcBorders>
                  <w:vAlign w:val="center"/>
                </w:tcPr>
                <w:p>
                  <w:pPr>
                    <w:widowControl/>
                    <w:spacing w:before="100" w:beforeAutospacing="1" w:after="100" w:afterAutospacing="1" w:line="360" w:lineRule="exact"/>
                    <w:ind w:firstLine="480"/>
                    <w:jc w:val="left"/>
                    <w:rPr>
                      <w:rFonts w:ascii="宋体" w:hAnsi="宋体" w:eastAsia="宋体" w:cs="Arial"/>
                      <w:color w:val="5B5A5A"/>
                      <w:kern w:val="0"/>
                      <w:sz w:val="20"/>
                      <w:szCs w:val="20"/>
                    </w:rPr>
                  </w:pPr>
                  <w:r>
                    <w:rPr>
                      <w:rFonts w:ascii="宋体" w:hAnsi="宋体" w:eastAsia="宋体" w:cs="Arial"/>
                      <w:color w:val="5B5A5A"/>
                      <w:kern w:val="0"/>
                      <w:sz w:val="20"/>
                      <w:szCs w:val="20"/>
                    </w:rPr>
                    <w:t>4-5月联合面试</w:t>
                  </w:r>
                </w:p>
              </w:tc>
              <w:tc>
                <w:tcPr>
                  <w:tcW w:w="6056" w:type="dxa"/>
                  <w:tcBorders>
                    <w:top w:val="outset" w:color="000000" w:sz="6" w:space="0"/>
                    <w:left w:val="outset" w:color="000000" w:sz="6" w:space="0"/>
                    <w:bottom w:val="outset" w:color="000000" w:sz="6" w:space="0"/>
                    <w:right w:val="outset" w:color="000000" w:sz="6" w:space="0"/>
                  </w:tcBorders>
                  <w:vAlign w:val="center"/>
                </w:tcPr>
                <w:p>
                  <w:pPr>
                    <w:widowControl/>
                    <w:spacing w:before="100" w:beforeAutospacing="1" w:after="100" w:afterAutospacing="1" w:line="360" w:lineRule="exact"/>
                    <w:ind w:firstLine="480"/>
                    <w:jc w:val="left"/>
                    <w:rPr>
                      <w:rFonts w:ascii="宋体" w:hAnsi="宋体" w:eastAsia="宋体" w:cs="Arial"/>
                      <w:color w:val="5B5A5A"/>
                      <w:kern w:val="0"/>
                      <w:sz w:val="20"/>
                      <w:szCs w:val="20"/>
                    </w:rPr>
                  </w:pPr>
                  <w:r>
                    <w:rPr>
                      <w:rFonts w:ascii="宋体" w:hAnsi="宋体" w:eastAsia="宋体" w:cs="Arial"/>
                      <w:color w:val="5B5A5A"/>
                      <w:kern w:val="0"/>
                      <w:sz w:val="20"/>
                      <w:szCs w:val="20"/>
                    </w:rPr>
                    <w:t>与外方组织联合面试。</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0" w:type="dxa"/>
                  <w:left w:w="0" w:type="dxa"/>
                  <w:bottom w:w="0" w:type="dxa"/>
                  <w:right w:w="0" w:type="dxa"/>
                </w:tblCellMar>
              </w:tblPrEx>
              <w:trPr>
                <w:trHeight w:val="362" w:hRule="atLeast"/>
                <w:jc w:val="center"/>
              </w:trPr>
              <w:tc>
                <w:tcPr>
                  <w:tcW w:w="3049" w:type="dxa"/>
                  <w:tcBorders>
                    <w:top w:val="outset" w:color="000000" w:sz="6" w:space="0"/>
                    <w:left w:val="outset" w:color="000000" w:sz="6" w:space="0"/>
                    <w:bottom w:val="outset" w:color="000000" w:sz="6" w:space="0"/>
                    <w:right w:val="outset" w:color="000000" w:sz="6" w:space="0"/>
                  </w:tcBorders>
                  <w:vAlign w:val="center"/>
                </w:tcPr>
                <w:p>
                  <w:pPr>
                    <w:widowControl/>
                    <w:spacing w:before="100" w:beforeAutospacing="1" w:after="100" w:afterAutospacing="1" w:line="360" w:lineRule="exact"/>
                    <w:ind w:firstLine="480"/>
                    <w:jc w:val="left"/>
                    <w:rPr>
                      <w:rFonts w:ascii="宋体" w:hAnsi="宋体" w:eastAsia="宋体" w:cs="Arial"/>
                      <w:color w:val="5B5A5A"/>
                      <w:kern w:val="0"/>
                      <w:sz w:val="20"/>
                      <w:szCs w:val="20"/>
                    </w:rPr>
                  </w:pPr>
                  <w:r>
                    <w:rPr>
                      <w:rFonts w:ascii="宋体" w:hAnsi="宋体" w:eastAsia="宋体" w:cs="Arial"/>
                      <w:color w:val="5B5A5A"/>
                      <w:kern w:val="0"/>
                      <w:sz w:val="20"/>
                      <w:szCs w:val="20"/>
                    </w:rPr>
                    <w:t>6月项目录取</w:t>
                  </w:r>
                </w:p>
              </w:tc>
              <w:tc>
                <w:tcPr>
                  <w:tcW w:w="6056" w:type="dxa"/>
                  <w:tcBorders>
                    <w:top w:val="outset" w:color="000000" w:sz="6" w:space="0"/>
                    <w:left w:val="outset" w:color="000000" w:sz="6" w:space="0"/>
                    <w:bottom w:val="outset" w:color="000000" w:sz="6" w:space="0"/>
                    <w:right w:val="outset" w:color="000000" w:sz="6" w:space="0"/>
                  </w:tcBorders>
                  <w:vAlign w:val="center"/>
                </w:tcPr>
                <w:p>
                  <w:pPr>
                    <w:widowControl/>
                    <w:spacing w:before="100" w:beforeAutospacing="1" w:after="100" w:afterAutospacing="1" w:line="360" w:lineRule="exact"/>
                    <w:ind w:firstLine="480"/>
                    <w:jc w:val="left"/>
                    <w:rPr>
                      <w:rFonts w:ascii="宋体" w:hAnsi="宋体" w:eastAsia="宋体" w:cs="Arial"/>
                      <w:color w:val="5B5A5A"/>
                      <w:kern w:val="0"/>
                      <w:sz w:val="20"/>
                      <w:szCs w:val="20"/>
                    </w:rPr>
                  </w:pPr>
                  <w:r>
                    <w:rPr>
                      <w:rFonts w:ascii="宋体" w:hAnsi="宋体" w:eastAsia="宋体" w:cs="Arial"/>
                      <w:color w:val="5B5A5A"/>
                      <w:kern w:val="0"/>
                      <w:sz w:val="20"/>
                      <w:szCs w:val="20"/>
                    </w:rPr>
                    <w:t>确定录取学生。</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0" w:type="dxa"/>
                  <w:left w:w="0" w:type="dxa"/>
                  <w:bottom w:w="0" w:type="dxa"/>
                  <w:right w:w="0" w:type="dxa"/>
                </w:tblCellMar>
              </w:tblPrEx>
              <w:trPr>
                <w:trHeight w:val="362" w:hRule="atLeast"/>
                <w:jc w:val="center"/>
              </w:trPr>
              <w:tc>
                <w:tcPr>
                  <w:tcW w:w="3049" w:type="dxa"/>
                  <w:tcBorders>
                    <w:top w:val="outset" w:color="000000" w:sz="6" w:space="0"/>
                    <w:left w:val="outset" w:color="000000" w:sz="6" w:space="0"/>
                    <w:bottom w:val="outset" w:color="000000" w:sz="6" w:space="0"/>
                    <w:right w:val="outset" w:color="000000" w:sz="6" w:space="0"/>
                  </w:tcBorders>
                  <w:vAlign w:val="center"/>
                </w:tcPr>
                <w:p>
                  <w:pPr>
                    <w:widowControl/>
                    <w:spacing w:before="100" w:beforeAutospacing="1" w:after="100" w:afterAutospacing="1" w:line="360" w:lineRule="exact"/>
                    <w:ind w:firstLine="480"/>
                    <w:jc w:val="left"/>
                    <w:rPr>
                      <w:rFonts w:ascii="宋体" w:hAnsi="宋体" w:eastAsia="宋体" w:cs="Arial"/>
                      <w:color w:val="5B5A5A"/>
                      <w:kern w:val="0"/>
                      <w:sz w:val="20"/>
                      <w:szCs w:val="20"/>
                    </w:rPr>
                  </w:pPr>
                  <w:r>
                    <w:rPr>
                      <w:rFonts w:ascii="宋体" w:hAnsi="宋体" w:eastAsia="宋体" w:cs="Arial"/>
                      <w:color w:val="5B5A5A"/>
                      <w:kern w:val="0"/>
                      <w:sz w:val="20"/>
                      <w:szCs w:val="20"/>
                    </w:rPr>
                    <w:t>9月项目开学</w:t>
                  </w:r>
                </w:p>
              </w:tc>
              <w:tc>
                <w:tcPr>
                  <w:tcW w:w="6056" w:type="dxa"/>
                  <w:tcBorders>
                    <w:top w:val="outset" w:color="000000" w:sz="6" w:space="0"/>
                    <w:left w:val="outset" w:color="000000" w:sz="6" w:space="0"/>
                    <w:bottom w:val="outset" w:color="000000" w:sz="6" w:space="0"/>
                    <w:right w:val="outset" w:color="000000" w:sz="6" w:space="0"/>
                  </w:tcBorders>
                  <w:vAlign w:val="center"/>
                </w:tcPr>
                <w:p>
                  <w:pPr>
                    <w:widowControl/>
                    <w:spacing w:before="100" w:beforeAutospacing="1" w:after="100" w:afterAutospacing="1" w:line="360" w:lineRule="exact"/>
                    <w:ind w:firstLine="480"/>
                    <w:jc w:val="left"/>
                    <w:rPr>
                      <w:rFonts w:ascii="宋体" w:hAnsi="宋体" w:eastAsia="宋体" w:cs="Arial"/>
                      <w:color w:val="5B5A5A"/>
                      <w:kern w:val="0"/>
                      <w:sz w:val="20"/>
                      <w:szCs w:val="20"/>
                    </w:rPr>
                  </w:pPr>
                  <w:r>
                    <w:rPr>
                      <w:rFonts w:ascii="宋体" w:hAnsi="宋体" w:eastAsia="宋体" w:cs="Arial"/>
                      <w:color w:val="5B5A5A"/>
                      <w:kern w:val="0"/>
                      <w:sz w:val="20"/>
                      <w:szCs w:val="20"/>
                    </w:rPr>
                    <w:t>第一年苏州大学学习。</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0" w:type="dxa"/>
                  <w:left w:w="0" w:type="dxa"/>
                  <w:bottom w:w="0" w:type="dxa"/>
                  <w:right w:w="0" w:type="dxa"/>
                </w:tblCellMar>
              </w:tblPrEx>
              <w:trPr>
                <w:trHeight w:val="362" w:hRule="atLeast"/>
                <w:jc w:val="center"/>
              </w:trPr>
              <w:tc>
                <w:tcPr>
                  <w:tcW w:w="3049" w:type="dxa"/>
                  <w:tcBorders>
                    <w:top w:val="outset" w:color="000000" w:sz="6" w:space="0"/>
                    <w:left w:val="outset" w:color="000000" w:sz="6" w:space="0"/>
                    <w:bottom w:val="outset" w:color="000000" w:sz="6" w:space="0"/>
                    <w:right w:val="outset" w:color="000000" w:sz="6" w:space="0"/>
                  </w:tcBorders>
                  <w:vAlign w:val="center"/>
                </w:tcPr>
                <w:p>
                  <w:pPr>
                    <w:widowControl/>
                    <w:spacing w:before="100" w:beforeAutospacing="1" w:after="100" w:afterAutospacing="1" w:line="360" w:lineRule="exact"/>
                    <w:ind w:firstLine="480"/>
                    <w:jc w:val="left"/>
                    <w:rPr>
                      <w:rFonts w:ascii="宋体" w:hAnsi="宋体" w:eastAsia="宋体" w:cs="Arial"/>
                      <w:color w:val="5B5A5A"/>
                      <w:kern w:val="0"/>
                      <w:sz w:val="20"/>
                      <w:szCs w:val="20"/>
                    </w:rPr>
                  </w:pPr>
                  <w:r>
                    <w:rPr>
                      <w:rFonts w:ascii="宋体" w:hAnsi="宋体" w:eastAsia="宋体" w:cs="Arial"/>
                      <w:color w:val="5B5A5A"/>
                      <w:kern w:val="0"/>
                      <w:sz w:val="20"/>
                      <w:szCs w:val="20"/>
                    </w:rPr>
                    <w:t>2020年4月课程结束</w:t>
                  </w:r>
                </w:p>
              </w:tc>
              <w:tc>
                <w:tcPr>
                  <w:tcW w:w="6056" w:type="dxa"/>
                  <w:tcBorders>
                    <w:top w:val="outset" w:color="000000" w:sz="6" w:space="0"/>
                    <w:left w:val="outset" w:color="000000" w:sz="6" w:space="0"/>
                    <w:bottom w:val="outset" w:color="000000" w:sz="6" w:space="0"/>
                    <w:right w:val="outset" w:color="000000" w:sz="6" w:space="0"/>
                  </w:tcBorders>
                  <w:vAlign w:val="center"/>
                </w:tcPr>
                <w:p>
                  <w:pPr>
                    <w:widowControl/>
                    <w:spacing w:before="100" w:beforeAutospacing="1" w:after="100" w:afterAutospacing="1" w:line="360" w:lineRule="exact"/>
                    <w:ind w:firstLine="480"/>
                    <w:jc w:val="left"/>
                    <w:rPr>
                      <w:rFonts w:ascii="宋体" w:hAnsi="宋体" w:eastAsia="宋体" w:cs="Arial"/>
                      <w:color w:val="5B5A5A"/>
                      <w:kern w:val="0"/>
                      <w:sz w:val="20"/>
                      <w:szCs w:val="20"/>
                    </w:rPr>
                  </w:pPr>
                  <w:r>
                    <w:rPr>
                      <w:rFonts w:ascii="宋体" w:hAnsi="宋体" w:eastAsia="宋体" w:cs="Arial"/>
                      <w:color w:val="5B5A5A"/>
                      <w:kern w:val="0"/>
                      <w:sz w:val="20"/>
                      <w:szCs w:val="20"/>
                    </w:rPr>
                    <w:t>出具第一年课程考核结果。</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0" w:type="dxa"/>
                  <w:left w:w="0" w:type="dxa"/>
                  <w:bottom w:w="0" w:type="dxa"/>
                  <w:right w:w="0" w:type="dxa"/>
                </w:tblCellMar>
              </w:tblPrEx>
              <w:trPr>
                <w:trHeight w:val="362" w:hRule="atLeast"/>
                <w:jc w:val="center"/>
              </w:trPr>
              <w:tc>
                <w:tcPr>
                  <w:tcW w:w="3049" w:type="dxa"/>
                  <w:tcBorders>
                    <w:top w:val="outset" w:color="000000" w:sz="6" w:space="0"/>
                    <w:left w:val="outset" w:color="000000" w:sz="6" w:space="0"/>
                    <w:bottom w:val="outset" w:color="000000" w:sz="6" w:space="0"/>
                    <w:right w:val="outset" w:color="000000" w:sz="6" w:space="0"/>
                  </w:tcBorders>
                  <w:vAlign w:val="center"/>
                </w:tcPr>
                <w:p>
                  <w:pPr>
                    <w:widowControl/>
                    <w:spacing w:before="100" w:beforeAutospacing="1" w:after="100" w:afterAutospacing="1" w:line="360" w:lineRule="exact"/>
                    <w:ind w:firstLine="480"/>
                    <w:jc w:val="left"/>
                    <w:rPr>
                      <w:rFonts w:ascii="宋体" w:hAnsi="宋体" w:eastAsia="宋体" w:cs="Arial"/>
                      <w:color w:val="5B5A5A"/>
                      <w:kern w:val="0"/>
                      <w:sz w:val="20"/>
                      <w:szCs w:val="20"/>
                    </w:rPr>
                  </w:pPr>
                  <w:r>
                    <w:rPr>
                      <w:rFonts w:ascii="宋体" w:hAnsi="宋体" w:eastAsia="宋体" w:cs="Arial"/>
                      <w:color w:val="5B5A5A"/>
                      <w:kern w:val="0"/>
                      <w:sz w:val="20"/>
                      <w:szCs w:val="20"/>
                    </w:rPr>
                    <w:t>5月申请录取通知书及签证</w:t>
                  </w:r>
                </w:p>
              </w:tc>
              <w:tc>
                <w:tcPr>
                  <w:tcW w:w="6056" w:type="dxa"/>
                  <w:tcBorders>
                    <w:top w:val="outset" w:color="000000" w:sz="6" w:space="0"/>
                    <w:left w:val="outset" w:color="000000" w:sz="6" w:space="0"/>
                    <w:bottom w:val="outset" w:color="000000" w:sz="6" w:space="0"/>
                    <w:right w:val="outset" w:color="000000" w:sz="6" w:space="0"/>
                  </w:tcBorders>
                  <w:vAlign w:val="center"/>
                </w:tcPr>
                <w:p>
                  <w:pPr>
                    <w:widowControl/>
                    <w:spacing w:before="100" w:beforeAutospacing="1" w:after="100" w:afterAutospacing="1" w:line="360" w:lineRule="exact"/>
                    <w:ind w:firstLine="480"/>
                    <w:jc w:val="left"/>
                    <w:rPr>
                      <w:rFonts w:ascii="宋体" w:hAnsi="宋体" w:eastAsia="宋体" w:cs="Arial"/>
                      <w:color w:val="5B5A5A"/>
                      <w:kern w:val="0"/>
                      <w:sz w:val="20"/>
                      <w:szCs w:val="20"/>
                    </w:rPr>
                  </w:pPr>
                  <w:r>
                    <w:rPr>
                      <w:rFonts w:ascii="宋体" w:hAnsi="宋体" w:eastAsia="宋体" w:cs="Arial"/>
                      <w:color w:val="5B5A5A"/>
                      <w:kern w:val="0"/>
                      <w:sz w:val="20"/>
                      <w:szCs w:val="20"/>
                    </w:rPr>
                    <w:t>准备相关材料申请外方合作院校offer，并准备相应签证材料。</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0" w:type="dxa"/>
                  <w:left w:w="0" w:type="dxa"/>
                  <w:bottom w:w="0" w:type="dxa"/>
                  <w:right w:w="0" w:type="dxa"/>
                </w:tblCellMar>
              </w:tblPrEx>
              <w:trPr>
                <w:trHeight w:val="353" w:hRule="atLeast"/>
                <w:jc w:val="center"/>
              </w:trPr>
              <w:tc>
                <w:tcPr>
                  <w:tcW w:w="3049" w:type="dxa"/>
                  <w:tcBorders>
                    <w:top w:val="outset" w:color="000000" w:sz="6" w:space="0"/>
                    <w:left w:val="outset" w:color="000000" w:sz="6" w:space="0"/>
                    <w:bottom w:val="outset" w:color="000000" w:sz="6" w:space="0"/>
                    <w:right w:val="outset" w:color="000000" w:sz="6" w:space="0"/>
                  </w:tcBorders>
                  <w:vAlign w:val="center"/>
                </w:tcPr>
                <w:p>
                  <w:pPr>
                    <w:widowControl/>
                    <w:spacing w:before="100" w:beforeAutospacing="1" w:after="100" w:afterAutospacing="1" w:line="360" w:lineRule="exact"/>
                    <w:ind w:firstLine="480"/>
                    <w:jc w:val="left"/>
                    <w:rPr>
                      <w:rFonts w:ascii="宋体" w:hAnsi="宋体" w:eastAsia="宋体" w:cs="Arial"/>
                      <w:color w:val="5B5A5A"/>
                      <w:kern w:val="0"/>
                      <w:sz w:val="20"/>
                      <w:szCs w:val="20"/>
                    </w:rPr>
                  </w:pPr>
                  <w:r>
                    <w:rPr>
                      <w:rFonts w:ascii="宋体" w:hAnsi="宋体" w:eastAsia="宋体" w:cs="Arial"/>
                      <w:color w:val="5B5A5A"/>
                      <w:kern w:val="0"/>
                      <w:sz w:val="20"/>
                      <w:szCs w:val="20"/>
                    </w:rPr>
                    <w:t>6-7月行前准备</w:t>
                  </w:r>
                </w:p>
              </w:tc>
              <w:tc>
                <w:tcPr>
                  <w:tcW w:w="6056" w:type="dxa"/>
                  <w:tcBorders>
                    <w:top w:val="outset" w:color="000000" w:sz="6" w:space="0"/>
                    <w:left w:val="outset" w:color="000000" w:sz="6" w:space="0"/>
                    <w:bottom w:val="outset" w:color="000000" w:sz="6" w:space="0"/>
                    <w:right w:val="outset" w:color="000000" w:sz="6" w:space="0"/>
                  </w:tcBorders>
                  <w:vAlign w:val="center"/>
                </w:tcPr>
                <w:p>
                  <w:pPr>
                    <w:widowControl/>
                    <w:spacing w:before="100" w:beforeAutospacing="1" w:after="100" w:afterAutospacing="1" w:line="360" w:lineRule="exact"/>
                    <w:ind w:firstLine="480"/>
                    <w:jc w:val="left"/>
                    <w:rPr>
                      <w:rFonts w:ascii="宋体" w:hAnsi="宋体" w:eastAsia="宋体" w:cs="Arial"/>
                      <w:color w:val="5B5A5A"/>
                      <w:kern w:val="0"/>
                      <w:sz w:val="20"/>
                      <w:szCs w:val="20"/>
                    </w:rPr>
                  </w:pPr>
                  <w:r>
                    <w:rPr>
                      <w:rFonts w:ascii="宋体" w:hAnsi="宋体" w:eastAsia="宋体" w:cs="Arial"/>
                      <w:color w:val="5B5A5A"/>
                      <w:kern w:val="0"/>
                      <w:sz w:val="20"/>
                      <w:szCs w:val="20"/>
                    </w:rPr>
                    <w:t>出国前准备。</w:t>
                  </w:r>
                </w:p>
              </w:tc>
            </w:tr>
          </w:tbl>
          <w:p>
            <w:pPr>
              <w:widowControl/>
              <w:spacing w:before="100" w:beforeAutospacing="1" w:after="100" w:afterAutospacing="1" w:line="360" w:lineRule="exact"/>
              <w:ind w:firstLine="480"/>
              <w:jc w:val="left"/>
              <w:rPr>
                <w:rFonts w:ascii="宋体" w:hAnsi="宋体" w:eastAsia="宋体" w:cs="Arial"/>
                <w:b/>
                <w:color w:val="333333"/>
                <w:kern w:val="0"/>
                <w:sz w:val="20"/>
                <w:szCs w:val="20"/>
              </w:rPr>
            </w:pPr>
            <w:r>
              <w:rPr>
                <w:rFonts w:ascii="宋体" w:hAnsi="宋体" w:eastAsia="宋体" w:cs="Arial"/>
                <w:b/>
                <w:color w:val="333333"/>
                <w:kern w:val="0"/>
                <w:sz w:val="20"/>
                <w:szCs w:val="20"/>
              </w:rPr>
              <w:t>【招生对象】</w:t>
            </w:r>
          </w:p>
          <w:p>
            <w:pPr>
              <w:widowControl/>
              <w:spacing w:before="100" w:beforeAutospacing="1" w:after="100" w:afterAutospacing="1" w:line="360" w:lineRule="exact"/>
              <w:ind w:firstLine="480"/>
              <w:jc w:val="left"/>
              <w:rPr>
                <w:rFonts w:ascii="宋体" w:hAnsi="宋体" w:eastAsia="宋体" w:cs="Arial"/>
                <w:color w:val="333333"/>
                <w:kern w:val="0"/>
                <w:sz w:val="20"/>
                <w:szCs w:val="20"/>
              </w:rPr>
            </w:pPr>
            <w:r>
              <w:rPr>
                <w:rFonts w:ascii="宋体" w:hAnsi="宋体" w:eastAsia="宋体" w:cs="Arial"/>
                <w:color w:val="333333"/>
                <w:kern w:val="0"/>
                <w:sz w:val="20"/>
                <w:szCs w:val="20"/>
              </w:rPr>
              <w:t>Ø  具有全日制本科（含）以上学历及学位。</w:t>
            </w:r>
          </w:p>
          <w:p>
            <w:pPr>
              <w:widowControl/>
              <w:spacing w:before="100" w:beforeAutospacing="1" w:after="100" w:afterAutospacing="1" w:line="360" w:lineRule="exact"/>
              <w:ind w:firstLine="480"/>
              <w:jc w:val="left"/>
              <w:rPr>
                <w:rFonts w:ascii="宋体" w:hAnsi="宋体" w:eastAsia="宋体" w:cs="Arial"/>
                <w:color w:val="333333"/>
                <w:kern w:val="0"/>
                <w:sz w:val="20"/>
                <w:szCs w:val="20"/>
              </w:rPr>
            </w:pPr>
            <w:r>
              <w:rPr>
                <w:rFonts w:ascii="宋体" w:hAnsi="宋体" w:eastAsia="宋体" w:cs="Arial"/>
                <w:color w:val="333333"/>
                <w:kern w:val="0"/>
                <w:sz w:val="20"/>
                <w:szCs w:val="20"/>
              </w:rPr>
              <w:t>Ø  已参加全国研究生入学统考的学生优先录取。</w:t>
            </w:r>
          </w:p>
          <w:p>
            <w:pPr>
              <w:widowControl/>
              <w:spacing w:before="100" w:beforeAutospacing="1" w:after="100" w:afterAutospacing="1" w:line="360" w:lineRule="exact"/>
              <w:ind w:firstLine="480"/>
              <w:jc w:val="left"/>
              <w:rPr>
                <w:rFonts w:ascii="宋体" w:hAnsi="宋体" w:eastAsia="宋体" w:cs="Arial"/>
                <w:b/>
                <w:color w:val="333333"/>
                <w:kern w:val="0"/>
                <w:sz w:val="20"/>
                <w:szCs w:val="20"/>
              </w:rPr>
            </w:pPr>
            <w:r>
              <w:rPr>
                <w:rFonts w:ascii="宋体" w:hAnsi="宋体" w:eastAsia="宋体" w:cs="Arial"/>
                <w:b/>
                <w:color w:val="333333"/>
                <w:kern w:val="0"/>
                <w:sz w:val="20"/>
                <w:szCs w:val="20"/>
              </w:rPr>
              <w:t>【项目咨询】</w:t>
            </w:r>
          </w:p>
          <w:p>
            <w:pPr>
              <w:widowControl/>
              <w:spacing w:before="100" w:beforeAutospacing="1" w:after="100" w:afterAutospacing="1" w:line="360" w:lineRule="exact"/>
              <w:ind w:firstLine="480"/>
              <w:jc w:val="left"/>
              <w:rPr>
                <w:rFonts w:ascii="宋体" w:hAnsi="宋体" w:eastAsia="宋体" w:cs="Arial"/>
                <w:color w:val="333333"/>
                <w:kern w:val="0"/>
                <w:sz w:val="20"/>
                <w:szCs w:val="20"/>
              </w:rPr>
            </w:pPr>
            <w:r>
              <w:rPr>
                <w:rFonts w:ascii="宋体" w:hAnsi="宋体" w:eastAsia="宋体" w:cs="Arial"/>
                <w:color w:val="333333"/>
                <w:kern w:val="0"/>
                <w:sz w:val="20"/>
                <w:szCs w:val="20"/>
              </w:rPr>
              <w:t xml:space="preserve">Ø  项目咨询： 0512 </w:t>
            </w:r>
            <w:r>
              <w:rPr>
                <w:rFonts w:hint="eastAsia" w:ascii="宋体" w:hAnsi="宋体" w:eastAsia="宋体" w:cs="Arial"/>
                <w:color w:val="333333"/>
                <w:kern w:val="0"/>
                <w:sz w:val="20"/>
                <w:szCs w:val="20"/>
              </w:rPr>
              <w:t>-</w:t>
            </w:r>
            <w:r>
              <w:rPr>
                <w:rFonts w:ascii="宋体" w:hAnsi="宋体" w:eastAsia="宋体" w:cs="Arial"/>
                <w:color w:val="333333"/>
                <w:kern w:val="0"/>
                <w:sz w:val="20"/>
                <w:szCs w:val="20"/>
              </w:rPr>
              <w:t xml:space="preserve"> 67163562 </w:t>
            </w:r>
            <w:r>
              <w:rPr>
                <w:rFonts w:hint="eastAsia" w:ascii="宋体" w:hAnsi="宋体" w:eastAsia="宋体" w:cs="Arial"/>
                <w:color w:val="333333"/>
                <w:kern w:val="0"/>
                <w:sz w:val="20"/>
                <w:szCs w:val="20"/>
              </w:rPr>
              <w:t>国际硕士预科项目专员</w:t>
            </w:r>
          </w:p>
          <w:p>
            <w:pPr>
              <w:widowControl/>
              <w:spacing w:before="100" w:beforeAutospacing="1" w:after="100" w:afterAutospacing="1" w:line="360" w:lineRule="exact"/>
              <w:ind w:firstLine="2000" w:firstLineChars="1000"/>
              <w:jc w:val="left"/>
              <w:rPr>
                <w:rFonts w:ascii="宋体" w:hAnsi="宋体" w:eastAsia="宋体" w:cs="Arial"/>
                <w:color w:val="333333"/>
                <w:kern w:val="0"/>
                <w:sz w:val="20"/>
                <w:szCs w:val="20"/>
              </w:rPr>
            </w:pPr>
            <w:r>
              <w:rPr>
                <w:rFonts w:ascii="宋体" w:hAnsi="宋体" w:eastAsia="宋体" w:cs="Arial"/>
                <w:color w:val="333333"/>
                <w:kern w:val="0"/>
                <w:sz w:val="20"/>
                <w:szCs w:val="20"/>
              </w:rPr>
              <w:t>苏州大学</w:t>
            </w:r>
            <w:r>
              <w:rPr>
                <w:rFonts w:hint="eastAsia" w:ascii="宋体" w:hAnsi="宋体" w:eastAsia="宋体" w:cs="Arial"/>
                <w:color w:val="333333"/>
                <w:kern w:val="0"/>
                <w:sz w:val="20"/>
                <w:szCs w:val="20"/>
              </w:rPr>
              <w:t>东吴</w:t>
            </w:r>
            <w:r>
              <w:rPr>
                <w:rFonts w:ascii="宋体" w:hAnsi="宋体" w:eastAsia="宋体" w:cs="Arial"/>
                <w:color w:val="333333"/>
                <w:kern w:val="0"/>
                <w:sz w:val="20"/>
                <w:szCs w:val="20"/>
              </w:rPr>
              <w:t>商学院财经科学馆207办公室</w:t>
            </w:r>
          </w:p>
          <w:p>
            <w:pPr>
              <w:widowControl/>
              <w:spacing w:before="100" w:beforeAutospacing="1" w:after="100" w:afterAutospacing="1" w:line="360" w:lineRule="exact"/>
              <w:ind w:firstLine="480"/>
              <w:jc w:val="left"/>
              <w:rPr>
                <w:rFonts w:ascii="宋体" w:hAnsi="宋体" w:eastAsia="宋体" w:cs="Arial"/>
                <w:b/>
                <w:color w:val="333333"/>
                <w:kern w:val="0"/>
                <w:sz w:val="20"/>
                <w:szCs w:val="20"/>
              </w:rPr>
            </w:pPr>
            <w:r>
              <w:rPr>
                <w:rFonts w:ascii="宋体" w:hAnsi="宋体" w:eastAsia="宋体" w:cs="Arial"/>
                <w:b/>
                <w:color w:val="333333"/>
                <w:kern w:val="0"/>
                <w:sz w:val="20"/>
                <w:szCs w:val="20"/>
              </w:rPr>
              <w:t>【报名材料】</w:t>
            </w:r>
          </w:p>
          <w:p>
            <w:pPr>
              <w:widowControl/>
              <w:spacing w:before="100" w:beforeAutospacing="1" w:after="100" w:afterAutospacing="1" w:line="360" w:lineRule="exact"/>
              <w:ind w:firstLine="480"/>
              <w:jc w:val="left"/>
              <w:rPr>
                <w:rFonts w:ascii="宋体" w:hAnsi="宋体" w:eastAsia="宋体" w:cs="Arial"/>
                <w:color w:val="333333"/>
                <w:kern w:val="0"/>
                <w:sz w:val="20"/>
                <w:szCs w:val="20"/>
              </w:rPr>
            </w:pPr>
            <w:r>
              <w:rPr>
                <w:rFonts w:ascii="宋体" w:hAnsi="宋体" w:eastAsia="宋体" w:cs="Arial"/>
                <w:color w:val="333333"/>
                <w:kern w:val="0"/>
                <w:sz w:val="20"/>
                <w:szCs w:val="20"/>
              </w:rPr>
              <w:t>1． 白底2寸护照照片2张及电子版；</w:t>
            </w:r>
          </w:p>
          <w:p>
            <w:pPr>
              <w:widowControl/>
              <w:spacing w:before="100" w:beforeAutospacing="1" w:after="100" w:afterAutospacing="1" w:line="360" w:lineRule="exact"/>
              <w:ind w:firstLine="480"/>
              <w:jc w:val="left"/>
              <w:rPr>
                <w:rFonts w:ascii="宋体" w:hAnsi="宋体" w:eastAsia="宋体" w:cs="Arial"/>
                <w:color w:val="333333"/>
                <w:kern w:val="0"/>
                <w:sz w:val="20"/>
                <w:szCs w:val="20"/>
              </w:rPr>
            </w:pPr>
            <w:r>
              <w:rPr>
                <w:rFonts w:ascii="宋体" w:hAnsi="宋体" w:eastAsia="宋体" w:cs="Arial"/>
                <w:color w:val="333333"/>
                <w:kern w:val="0"/>
                <w:sz w:val="20"/>
                <w:szCs w:val="20"/>
              </w:rPr>
              <w:t>2． 身份证或护照复印件及电子扫描件；</w:t>
            </w:r>
          </w:p>
          <w:p>
            <w:pPr>
              <w:widowControl/>
              <w:spacing w:before="100" w:beforeAutospacing="1" w:after="100" w:afterAutospacing="1" w:line="360" w:lineRule="exact"/>
              <w:ind w:firstLine="480"/>
              <w:jc w:val="left"/>
              <w:rPr>
                <w:rFonts w:ascii="宋体" w:hAnsi="宋体" w:eastAsia="宋体" w:cs="Arial"/>
                <w:color w:val="333333"/>
                <w:kern w:val="0"/>
                <w:sz w:val="20"/>
                <w:szCs w:val="20"/>
              </w:rPr>
            </w:pPr>
            <w:r>
              <w:rPr>
                <w:rFonts w:ascii="宋体" w:hAnsi="宋体" w:eastAsia="宋体" w:cs="Arial"/>
                <w:color w:val="333333"/>
                <w:kern w:val="0"/>
                <w:sz w:val="20"/>
                <w:szCs w:val="20"/>
              </w:rPr>
              <w:t>3． 本科学位证书复印件</w:t>
            </w:r>
            <w:r>
              <w:rPr>
                <w:rFonts w:hint="eastAsia" w:ascii="宋体" w:hAnsi="宋体" w:eastAsia="宋体" w:cs="Arial"/>
                <w:color w:val="333333"/>
                <w:kern w:val="0"/>
                <w:sz w:val="20"/>
                <w:szCs w:val="20"/>
              </w:rPr>
              <w:t>（或本科阶段在读证明）</w:t>
            </w:r>
            <w:r>
              <w:rPr>
                <w:rFonts w:ascii="宋体" w:hAnsi="宋体" w:eastAsia="宋体" w:cs="Arial"/>
                <w:color w:val="333333"/>
                <w:kern w:val="0"/>
                <w:sz w:val="20"/>
                <w:szCs w:val="20"/>
              </w:rPr>
              <w:t>及电子扫描件；</w:t>
            </w:r>
          </w:p>
          <w:p>
            <w:pPr>
              <w:widowControl/>
              <w:spacing w:before="100" w:beforeAutospacing="1" w:after="100" w:afterAutospacing="1" w:line="360" w:lineRule="exact"/>
              <w:ind w:firstLine="480"/>
              <w:jc w:val="left"/>
              <w:rPr>
                <w:rFonts w:ascii="宋体" w:hAnsi="宋体" w:eastAsia="宋体" w:cs="Arial"/>
                <w:color w:val="333333"/>
                <w:kern w:val="0"/>
                <w:sz w:val="20"/>
                <w:szCs w:val="20"/>
              </w:rPr>
            </w:pPr>
            <w:r>
              <w:rPr>
                <w:rFonts w:ascii="宋体" w:hAnsi="宋体" w:eastAsia="宋体" w:cs="Arial"/>
                <w:color w:val="333333"/>
                <w:kern w:val="0"/>
                <w:sz w:val="20"/>
                <w:szCs w:val="20"/>
              </w:rPr>
              <w:t>4． 本科成绩单复印件</w:t>
            </w:r>
            <w:r>
              <w:rPr>
                <w:rFonts w:hint="eastAsia" w:ascii="宋体" w:hAnsi="宋体" w:eastAsia="宋体" w:cs="Arial"/>
                <w:color w:val="333333"/>
                <w:kern w:val="0"/>
                <w:sz w:val="20"/>
                <w:szCs w:val="20"/>
              </w:rPr>
              <w:t>（或本科阶段已取得成绩证明）</w:t>
            </w:r>
            <w:r>
              <w:rPr>
                <w:rFonts w:ascii="宋体" w:hAnsi="宋体" w:eastAsia="宋体" w:cs="Arial"/>
                <w:color w:val="333333"/>
                <w:kern w:val="0"/>
                <w:sz w:val="20"/>
                <w:szCs w:val="20"/>
              </w:rPr>
              <w:t>及电子扫描件；</w:t>
            </w:r>
          </w:p>
          <w:p>
            <w:pPr>
              <w:widowControl/>
              <w:spacing w:before="100" w:beforeAutospacing="1" w:after="100" w:afterAutospacing="1" w:line="360" w:lineRule="exact"/>
              <w:ind w:firstLine="480"/>
              <w:jc w:val="left"/>
              <w:rPr>
                <w:rFonts w:ascii="宋体" w:hAnsi="宋体" w:eastAsia="宋体" w:cs="Arial"/>
                <w:color w:val="333333"/>
                <w:kern w:val="0"/>
                <w:sz w:val="20"/>
                <w:szCs w:val="20"/>
              </w:rPr>
            </w:pPr>
            <w:r>
              <w:rPr>
                <w:rFonts w:ascii="宋体" w:hAnsi="宋体" w:eastAsia="宋体" w:cs="Arial"/>
                <w:color w:val="333333"/>
                <w:kern w:val="0"/>
                <w:sz w:val="20"/>
                <w:szCs w:val="20"/>
              </w:rPr>
              <w:t xml:space="preserve">5． </w:t>
            </w:r>
            <w:r>
              <w:rPr>
                <w:rFonts w:hint="eastAsia" w:ascii="宋体" w:hAnsi="宋体" w:eastAsia="宋体" w:cs="Arial"/>
                <w:color w:val="333333"/>
                <w:kern w:val="0"/>
                <w:sz w:val="20"/>
                <w:szCs w:val="20"/>
              </w:rPr>
              <w:drawing>
                <wp:inline distT="0" distB="0" distL="0" distR="0">
                  <wp:extent cx="181610" cy="207645"/>
                  <wp:effectExtent l="0" t="0" r="8890" b="1905"/>
                  <wp:docPr id="2" name="图片 2" descr="http://sxy.suda.edu.cn/webmanage/eWebEdit/uploadfile/2018080814255068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http://sxy.suda.edu.cn/webmanage/eWebEdit/uploadfile/20180808142550685.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81610" cy="207645"/>
                          </a:xfrm>
                          <a:prstGeom prst="rect">
                            <a:avLst/>
                          </a:prstGeom>
                          <a:noFill/>
                          <a:ln>
                            <a:noFill/>
                          </a:ln>
                        </pic:spPr>
                      </pic:pic>
                    </a:graphicData>
                  </a:graphic>
                </wp:inline>
              </w:drawing>
            </w:r>
            <w:r>
              <w:rPr>
                <w:rFonts w:ascii="宋体" w:hAnsi="宋体" w:eastAsia="宋体" w:cs="Arial"/>
                <w:color w:val="333333"/>
                <w:kern w:val="0"/>
                <w:sz w:val="20"/>
                <w:szCs w:val="20"/>
              </w:rPr>
              <w:t>填写《苏州大学东吴商学院国际硕士预科国际项目申请表》</w:t>
            </w:r>
            <w:r>
              <w:rPr>
                <w:rFonts w:hint="eastAsia" w:ascii="宋体" w:hAnsi="宋体" w:eastAsia="宋体" w:cs="Arial"/>
                <w:color w:val="333333"/>
                <w:kern w:val="0"/>
                <w:sz w:val="20"/>
                <w:szCs w:val="20"/>
              </w:rPr>
              <w:t>（</w:t>
            </w:r>
            <w:r>
              <w:rPr>
                <w:rFonts w:ascii="宋体" w:hAnsi="宋体" w:eastAsia="宋体" w:cs="Arial"/>
                <w:color w:val="333333"/>
                <w:kern w:val="0"/>
                <w:sz w:val="20"/>
                <w:szCs w:val="20"/>
              </w:rPr>
              <w:t>必填，其他材料可后补</w:t>
            </w:r>
            <w:r>
              <w:rPr>
                <w:rFonts w:hint="eastAsia" w:ascii="宋体" w:hAnsi="宋体" w:eastAsia="宋体" w:cs="Arial"/>
                <w:color w:val="333333"/>
                <w:kern w:val="0"/>
                <w:sz w:val="20"/>
                <w:szCs w:val="20"/>
              </w:rPr>
              <w:t>）</w:t>
            </w:r>
          </w:p>
          <w:p>
            <w:pPr>
              <w:widowControl/>
              <w:spacing w:before="100" w:beforeAutospacing="1" w:after="100" w:afterAutospacing="1" w:line="360" w:lineRule="exact"/>
              <w:ind w:firstLine="480"/>
              <w:jc w:val="left"/>
              <w:rPr>
                <w:rFonts w:ascii="宋体" w:hAnsi="宋体" w:eastAsia="宋体" w:cs="Arial"/>
                <w:color w:val="333333"/>
                <w:kern w:val="0"/>
                <w:sz w:val="20"/>
                <w:szCs w:val="20"/>
              </w:rPr>
            </w:pPr>
            <w:r>
              <w:rPr>
                <w:rFonts w:ascii="宋体" w:hAnsi="宋体" w:eastAsia="宋体" w:cs="Arial"/>
                <w:color w:val="333333"/>
                <w:kern w:val="0"/>
                <w:sz w:val="20"/>
                <w:szCs w:val="20"/>
              </w:rPr>
              <w:t>请将以上材料电子版发送至sudasxy@suda.edu.cn</w:t>
            </w:r>
          </w:p>
          <w:p>
            <w:pPr>
              <w:widowControl/>
              <w:spacing w:before="100" w:beforeAutospacing="1" w:after="100" w:afterAutospacing="1" w:line="360" w:lineRule="exact"/>
              <w:ind w:firstLine="480"/>
              <w:jc w:val="left"/>
              <w:rPr>
                <w:rFonts w:ascii="宋体" w:hAnsi="宋体" w:eastAsia="宋体" w:cs="Arial"/>
                <w:color w:val="333333"/>
                <w:kern w:val="0"/>
                <w:sz w:val="20"/>
                <w:szCs w:val="20"/>
              </w:rPr>
            </w:pPr>
            <w:r>
              <w:rPr>
                <w:rFonts w:ascii="宋体" w:hAnsi="宋体" w:eastAsia="宋体" w:cs="Arial"/>
                <w:color w:val="333333"/>
                <w:kern w:val="0"/>
                <w:sz w:val="20"/>
                <w:szCs w:val="20"/>
              </w:rPr>
              <w:t xml:space="preserve">邮件名格式为： </w:t>
            </w:r>
            <w:r>
              <w:rPr>
                <w:rFonts w:hint="eastAsia" w:ascii="宋体" w:hAnsi="宋体" w:eastAsia="宋体" w:cs="Arial"/>
                <w:color w:val="333333"/>
                <w:kern w:val="0"/>
                <w:sz w:val="20"/>
                <w:szCs w:val="20"/>
              </w:rPr>
              <w:t>姓名</w:t>
            </w:r>
            <w:r>
              <w:rPr>
                <w:rFonts w:ascii="宋体" w:hAnsi="宋体" w:eastAsia="宋体" w:cs="Arial"/>
                <w:color w:val="333333"/>
                <w:kern w:val="0"/>
                <w:sz w:val="20"/>
                <w:szCs w:val="20"/>
              </w:rPr>
              <w:t>+意向院校+意向专业，报名成功后将收到回复确认邮件。</w:t>
            </w:r>
          </w:p>
          <w:p>
            <w:pPr>
              <w:widowControl/>
              <w:spacing w:before="100" w:beforeAutospacing="1" w:after="100" w:afterAutospacing="1" w:line="360" w:lineRule="exact"/>
              <w:ind w:firstLine="480"/>
              <w:jc w:val="left"/>
              <w:rPr>
                <w:rFonts w:ascii="宋体" w:hAnsi="宋体" w:eastAsia="宋体" w:cs="Arial"/>
                <w:b/>
                <w:color w:val="333333"/>
                <w:kern w:val="0"/>
                <w:sz w:val="20"/>
                <w:szCs w:val="20"/>
              </w:rPr>
            </w:pPr>
            <w:r>
              <w:rPr>
                <w:rFonts w:ascii="宋体" w:hAnsi="宋体" w:eastAsia="宋体" w:cs="Arial"/>
                <w:b/>
                <w:color w:val="333333"/>
                <w:kern w:val="0"/>
                <w:sz w:val="20"/>
                <w:szCs w:val="20"/>
              </w:rPr>
              <w:t>【</w:t>
            </w:r>
            <w:r>
              <w:rPr>
                <w:rFonts w:hint="eastAsia" w:ascii="宋体" w:hAnsi="宋体" w:eastAsia="宋体" w:cs="Arial"/>
                <w:b/>
                <w:color w:val="333333"/>
                <w:kern w:val="0"/>
                <w:sz w:val="20"/>
                <w:szCs w:val="20"/>
              </w:rPr>
              <w:t>院校介绍</w:t>
            </w:r>
            <w:r>
              <w:rPr>
                <w:rFonts w:ascii="宋体" w:hAnsi="宋体" w:eastAsia="宋体" w:cs="Arial"/>
                <w:b/>
                <w:color w:val="333333"/>
                <w:kern w:val="0"/>
                <w:sz w:val="20"/>
                <w:szCs w:val="20"/>
              </w:rPr>
              <w:t>】</w:t>
            </w:r>
          </w:p>
          <w:p>
            <w:pPr>
              <w:widowControl/>
              <w:spacing w:before="100" w:beforeAutospacing="1" w:after="100" w:afterAutospacing="1" w:line="400" w:lineRule="exact"/>
              <w:ind w:firstLine="402" w:firstLineChars="200"/>
              <w:rPr>
                <w:rFonts w:ascii="宋体" w:hAnsi="宋体" w:eastAsia="宋体" w:cs="Arial"/>
                <w:color w:val="333333"/>
                <w:kern w:val="0"/>
                <w:sz w:val="20"/>
                <w:szCs w:val="20"/>
              </w:rPr>
            </w:pPr>
            <w:r>
              <w:rPr>
                <w:rFonts w:ascii="宋体" w:hAnsi="宋体" w:eastAsia="宋体" w:cs="Arial"/>
                <w:b/>
                <w:color w:val="333333"/>
                <w:kern w:val="0"/>
                <w:sz w:val="20"/>
                <w:szCs w:val="20"/>
                <w:u w:val="single"/>
              </w:rPr>
              <w:t>苏州大学</w:t>
            </w:r>
            <w:r>
              <w:rPr>
                <w:rFonts w:hint="eastAsia" w:ascii="宋体" w:hAnsi="宋体" w:eastAsia="宋体" w:cs="Arial"/>
                <w:color w:val="333333"/>
                <w:kern w:val="0"/>
                <w:sz w:val="20"/>
                <w:szCs w:val="20"/>
              </w:rPr>
              <w:t>坐落于素有“人间天堂”之称的历史文化名城苏州，是国家“211工程”、“2011”计划首批入列高校，是教育部与江苏省政府共建“双一流”建设高校、国防科技工业局和江苏省政府共建高校，是江苏省属重点综合性大学。据全球四大公认高校排行榜数据显示，苏州大学稳居国内前30名，江苏省内前3名。</w:t>
            </w:r>
            <w:r>
              <w:rPr>
                <w:rFonts w:hint="eastAsia" w:ascii="宋体" w:hAnsi="宋体" w:eastAsia="宋体" w:cs="Arial"/>
                <w:b/>
                <w:color w:val="333333"/>
                <w:kern w:val="0"/>
                <w:sz w:val="20"/>
                <w:szCs w:val="20"/>
                <w:u w:val="single"/>
              </w:rPr>
              <w:t>苏州大学</w:t>
            </w:r>
            <w:r>
              <w:rPr>
                <w:rFonts w:ascii="宋体" w:hAnsi="宋体" w:eastAsia="宋体" w:cs="Arial"/>
                <w:b/>
                <w:color w:val="333333"/>
                <w:kern w:val="0"/>
                <w:sz w:val="20"/>
                <w:szCs w:val="20"/>
                <w:u w:val="single"/>
              </w:rPr>
              <w:t>东吴商学院（财经学院</w:t>
            </w:r>
            <w:r>
              <w:rPr>
                <w:rFonts w:ascii="宋体" w:hAnsi="宋体" w:eastAsia="宋体" w:cs="Arial"/>
                <w:color w:val="333333"/>
                <w:kern w:val="0"/>
                <w:sz w:val="20"/>
                <w:szCs w:val="20"/>
                <w:u w:val="single"/>
              </w:rPr>
              <w:t>）</w:t>
            </w:r>
            <w:r>
              <w:rPr>
                <w:rFonts w:ascii="宋体" w:hAnsi="宋体" w:eastAsia="宋体" w:cs="Arial"/>
                <w:color w:val="333333"/>
                <w:kern w:val="0"/>
                <w:sz w:val="20"/>
                <w:szCs w:val="20"/>
              </w:rPr>
              <w:t>创建于1984年，是经江苏省人民政府批准，由江苏省财政厅参与直接投资建设的经济管理类学院，也是苏州大学建立最早的二级学院，目前拥有应用经济与工商管理两个一级学科博士点，金融学、大数据与金融科技、财政学、区域经济学、企业管理、会计、运营与供应链管理、大数据与商务智能八个二级博士点，金融学、财政学、企业管理、区域经济、产业经济学、国际贸易、会计学、工商管理硕士（MBA）、会计专业硕士（MPAcc）、金融专业硕士、税务专业硕士与国际商务专业硕士十二个硕士点，具有从本科到硕士、博士</w:t>
            </w:r>
            <w:r>
              <w:rPr>
                <w:rFonts w:hint="eastAsia" w:ascii="宋体" w:hAnsi="宋体" w:eastAsia="宋体" w:cs="Arial"/>
                <w:color w:val="333333"/>
                <w:kern w:val="0"/>
                <w:sz w:val="20"/>
                <w:szCs w:val="20"/>
              </w:rPr>
              <w:t>各个层次的学位授予权。学院应用经济学为江苏省“十三五”重点学科，工商管理为江苏省优势学科，金融学为省级重点学科、省级品牌专业，会计学专业为省级特色专业并通过澳洲会计师公会的</w:t>
            </w:r>
            <w:r>
              <w:rPr>
                <w:rFonts w:ascii="宋体" w:hAnsi="宋体" w:eastAsia="宋体" w:cs="Arial"/>
                <w:color w:val="333333"/>
                <w:kern w:val="0"/>
                <w:sz w:val="20"/>
                <w:szCs w:val="20"/>
              </w:rPr>
              <w:t>CPA国际认证。</w:t>
            </w:r>
          </w:p>
          <w:p>
            <w:pPr>
              <w:widowControl/>
              <w:spacing w:before="100" w:beforeAutospacing="1" w:after="100" w:afterAutospacing="1" w:line="400" w:lineRule="exact"/>
              <w:ind w:firstLine="402" w:firstLineChars="200"/>
              <w:rPr>
                <w:rFonts w:ascii="宋体" w:hAnsi="宋体" w:eastAsia="宋体" w:cs="Arial"/>
                <w:color w:val="333333"/>
                <w:kern w:val="0"/>
                <w:sz w:val="20"/>
                <w:szCs w:val="20"/>
              </w:rPr>
            </w:pPr>
            <w:r>
              <w:rPr>
                <w:rFonts w:hint="eastAsia" w:ascii="宋体" w:hAnsi="宋体" w:eastAsia="宋体" w:cs="Arial"/>
                <w:b/>
                <w:color w:val="333333"/>
                <w:kern w:val="0"/>
                <w:sz w:val="20"/>
                <w:szCs w:val="20"/>
                <w:u w:val="single"/>
              </w:rPr>
              <w:t>法国</w:t>
            </w:r>
            <w:r>
              <w:rPr>
                <w:rFonts w:ascii="宋体" w:hAnsi="宋体" w:eastAsia="宋体" w:cs="Arial"/>
                <w:b/>
                <w:color w:val="333333"/>
                <w:kern w:val="0"/>
                <w:sz w:val="20"/>
                <w:szCs w:val="20"/>
                <w:u w:val="single"/>
              </w:rPr>
              <w:t>SKEMA商学院</w:t>
            </w:r>
            <w:r>
              <w:rPr>
                <w:rFonts w:hint="eastAsia" w:ascii="宋体" w:hAnsi="宋体" w:eastAsia="宋体" w:cs="Arial"/>
                <w:b/>
                <w:color w:val="333333"/>
                <w:kern w:val="0"/>
                <w:sz w:val="20"/>
                <w:szCs w:val="20"/>
                <w:u w:val="single"/>
              </w:rPr>
              <w:t>（S</w:t>
            </w:r>
            <w:r>
              <w:rPr>
                <w:rFonts w:ascii="宋体" w:hAnsi="宋体" w:eastAsia="宋体" w:cs="Arial"/>
                <w:b/>
                <w:color w:val="333333"/>
                <w:kern w:val="0"/>
                <w:sz w:val="20"/>
                <w:szCs w:val="20"/>
                <w:u w:val="single"/>
              </w:rPr>
              <w:t>KEMA B</w:t>
            </w:r>
            <w:r>
              <w:rPr>
                <w:rFonts w:hint="eastAsia" w:ascii="宋体" w:hAnsi="宋体" w:eastAsia="宋体" w:cs="Arial"/>
                <w:b/>
                <w:color w:val="333333"/>
                <w:kern w:val="0"/>
                <w:sz w:val="20"/>
                <w:szCs w:val="20"/>
                <w:u w:val="single"/>
              </w:rPr>
              <w:t>usiness</w:t>
            </w:r>
            <w:r>
              <w:rPr>
                <w:rFonts w:ascii="宋体" w:hAnsi="宋体" w:eastAsia="宋体" w:cs="Arial"/>
                <w:b/>
                <w:color w:val="333333"/>
                <w:kern w:val="0"/>
                <w:sz w:val="20"/>
                <w:szCs w:val="20"/>
                <w:u w:val="single"/>
              </w:rPr>
              <w:t xml:space="preserve"> S</w:t>
            </w:r>
            <w:r>
              <w:rPr>
                <w:rFonts w:hint="eastAsia" w:ascii="宋体" w:hAnsi="宋体" w:eastAsia="宋体" w:cs="Arial"/>
                <w:b/>
                <w:color w:val="333333"/>
                <w:kern w:val="0"/>
                <w:sz w:val="20"/>
                <w:szCs w:val="20"/>
                <w:u w:val="single"/>
              </w:rPr>
              <w:t>chool）</w:t>
            </w:r>
            <w:r>
              <w:rPr>
                <w:rFonts w:ascii="宋体" w:hAnsi="宋体" w:eastAsia="宋体" w:cs="Arial"/>
                <w:color w:val="333333"/>
                <w:kern w:val="0"/>
                <w:sz w:val="20"/>
                <w:szCs w:val="20"/>
              </w:rPr>
              <w:t>由著名的里尔高商（创建于1892年）与尼斯高商（创建于1963年）于2009年合并而成</w:t>
            </w:r>
            <w:r>
              <w:rPr>
                <w:rFonts w:hint="eastAsia" w:ascii="宋体" w:hAnsi="宋体" w:eastAsia="宋体" w:cs="Arial"/>
                <w:color w:val="333333"/>
                <w:kern w:val="0"/>
                <w:sz w:val="20"/>
                <w:szCs w:val="20"/>
              </w:rPr>
              <w:t>，</w:t>
            </w:r>
            <w:r>
              <w:rPr>
                <w:rFonts w:ascii="宋体" w:hAnsi="宋体" w:eastAsia="宋体" w:cs="Arial"/>
                <w:color w:val="333333"/>
                <w:kern w:val="0"/>
                <w:sz w:val="20"/>
                <w:szCs w:val="20"/>
              </w:rPr>
              <w:t>是法国最大的精英商学院之一。 SKEMA在欧洲、亚洲、北美洲及南美洲4大洲开设6大校区</w:t>
            </w:r>
            <w:r>
              <w:rPr>
                <w:rFonts w:hint="eastAsia" w:ascii="宋体" w:hAnsi="宋体" w:eastAsia="宋体" w:cs="Arial"/>
                <w:color w:val="333333"/>
                <w:kern w:val="0"/>
                <w:sz w:val="20"/>
                <w:szCs w:val="20"/>
              </w:rPr>
              <w:t>，分别是</w:t>
            </w:r>
            <w:r>
              <w:rPr>
                <w:rFonts w:ascii="宋体" w:hAnsi="宋体" w:eastAsia="宋体" w:cs="Arial"/>
                <w:color w:val="333333"/>
                <w:kern w:val="0"/>
                <w:sz w:val="20"/>
                <w:szCs w:val="20"/>
              </w:rPr>
              <w:t>法国（里尔、巴黎和索菲亚·安提玻利斯）</w:t>
            </w:r>
            <w:r>
              <w:rPr>
                <w:rFonts w:hint="eastAsia" w:ascii="宋体" w:hAnsi="宋体" w:eastAsia="宋体" w:cs="Arial"/>
                <w:color w:val="333333"/>
                <w:kern w:val="0"/>
                <w:sz w:val="20"/>
                <w:szCs w:val="20"/>
              </w:rPr>
              <w:t>、</w:t>
            </w:r>
            <w:r>
              <w:rPr>
                <w:rFonts w:ascii="宋体" w:hAnsi="宋体" w:eastAsia="宋体" w:cs="Arial"/>
                <w:color w:val="333333"/>
                <w:kern w:val="0"/>
                <w:sz w:val="20"/>
                <w:szCs w:val="20"/>
              </w:rPr>
              <w:t>中国（苏州）</w:t>
            </w:r>
            <w:r>
              <w:rPr>
                <w:rFonts w:hint="eastAsia" w:ascii="宋体" w:hAnsi="宋体" w:eastAsia="宋体" w:cs="Arial"/>
                <w:color w:val="333333"/>
                <w:kern w:val="0"/>
                <w:sz w:val="20"/>
                <w:szCs w:val="20"/>
              </w:rPr>
              <w:t>、</w:t>
            </w:r>
            <w:r>
              <w:rPr>
                <w:rFonts w:ascii="宋体" w:hAnsi="宋体" w:eastAsia="宋体" w:cs="Arial"/>
                <w:color w:val="333333"/>
                <w:kern w:val="0"/>
                <w:sz w:val="20"/>
                <w:szCs w:val="20"/>
              </w:rPr>
              <w:t>美国（北卡罗来纳—罗利）和巴西（贝洛·奥里藏特）</w:t>
            </w:r>
            <w:r>
              <w:rPr>
                <w:rFonts w:hint="eastAsia" w:ascii="宋体" w:hAnsi="宋体" w:eastAsia="宋体" w:cs="Arial"/>
                <w:color w:val="333333"/>
                <w:kern w:val="0"/>
                <w:sz w:val="20"/>
                <w:szCs w:val="20"/>
              </w:rPr>
              <w:t>。</w:t>
            </w:r>
            <w:r>
              <w:rPr>
                <w:rFonts w:ascii="宋体" w:hAnsi="宋体" w:eastAsia="宋体" w:cs="Arial"/>
                <w:color w:val="333333"/>
                <w:kern w:val="0"/>
                <w:sz w:val="20"/>
                <w:szCs w:val="20"/>
              </w:rPr>
              <w:t>根据项目和专业，学生可选在全球六大校区流动学习</w:t>
            </w:r>
            <w:r>
              <w:rPr>
                <w:rFonts w:hint="eastAsia" w:ascii="宋体" w:hAnsi="宋体" w:eastAsia="宋体" w:cs="Arial"/>
                <w:color w:val="333333"/>
                <w:kern w:val="0"/>
                <w:sz w:val="20"/>
                <w:szCs w:val="20"/>
              </w:rPr>
              <w:t>。</w:t>
            </w:r>
            <w:r>
              <w:rPr>
                <w:rFonts w:ascii="宋体" w:hAnsi="宋体" w:eastAsia="宋体" w:cs="Arial"/>
                <w:color w:val="333333"/>
                <w:kern w:val="0"/>
                <w:sz w:val="20"/>
                <w:szCs w:val="20"/>
              </w:rPr>
              <w:t>SKEMA师资雄厚，设有国际本科BBA、法语本科ESDHEM、管理学硕士MIM（精英商校项目）、国际硕士MSc、专业硕士MS、博士、高管培训等英语或法语授课项目。所有</w:t>
            </w:r>
            <w:r>
              <w:rPr>
                <w:rFonts w:hint="eastAsia" w:ascii="宋体" w:hAnsi="宋体" w:eastAsia="宋体" w:cs="Arial"/>
                <w:color w:val="333333"/>
                <w:kern w:val="0"/>
                <w:sz w:val="20"/>
                <w:szCs w:val="20"/>
              </w:rPr>
              <w:t>国际硕士、专业硕士和管理学硕士均获得法国精英商校联盟</w:t>
            </w:r>
            <w:r>
              <w:rPr>
                <w:rFonts w:ascii="宋体" w:hAnsi="宋体" w:eastAsia="宋体" w:cs="Arial"/>
                <w:color w:val="333333"/>
                <w:kern w:val="0"/>
                <w:sz w:val="20"/>
                <w:szCs w:val="20"/>
              </w:rPr>
              <w:t>CGE认证。SKEMA商学院学士学位（国际本科BBA）和硕士学位（管理硕士，国际硕士，专业硕士）, 以及博士PhD学位均获法国国家和中国教育部认可</w:t>
            </w:r>
            <w:r>
              <w:rPr>
                <w:rFonts w:hint="eastAsia" w:ascii="宋体" w:hAnsi="宋体" w:eastAsia="宋体" w:cs="Arial"/>
                <w:color w:val="333333"/>
                <w:kern w:val="0"/>
                <w:sz w:val="20"/>
                <w:szCs w:val="20"/>
              </w:rPr>
              <w:t>。</w:t>
            </w:r>
            <w:r>
              <w:rPr>
                <w:rFonts w:ascii="宋体" w:hAnsi="宋体" w:eastAsia="宋体" w:cs="Arial"/>
                <w:color w:val="333333"/>
                <w:kern w:val="0"/>
                <w:sz w:val="20"/>
                <w:szCs w:val="20"/>
              </w:rPr>
              <w:t>SKEMA是法国SAI五校联考成员、法国高等精英商校联盟CGE成员。同时，学校是全球少于1%同时获得EQUIS、AACSB、AMBA三皇冠认证的顶级商学院之一，全球最早开设奢侈品与时尚管理、创业与创新、项目管理专业的高等院校之一，在全球运营管理多家孵化器。根据2018年《金融时报》排名， SKEMA管理学硕士列全球前25位，金融硕士位居全球前4，高商综合排名全法前6。</w:t>
            </w:r>
          </w:p>
          <w:p>
            <w:pPr>
              <w:spacing w:line="400" w:lineRule="exact"/>
              <w:ind w:firstLine="402" w:firstLineChars="200"/>
              <w:rPr>
                <w:rFonts w:ascii="宋体" w:hAnsi="宋体" w:eastAsia="宋体" w:cs="Arial"/>
                <w:color w:val="333333"/>
                <w:kern w:val="0"/>
                <w:sz w:val="20"/>
                <w:szCs w:val="20"/>
              </w:rPr>
            </w:pPr>
            <w:r>
              <w:rPr>
                <w:rFonts w:hint="eastAsia" w:ascii="宋体" w:hAnsi="宋体" w:eastAsia="宋体" w:cs="Arial"/>
                <w:b/>
                <w:color w:val="333333"/>
                <w:kern w:val="0"/>
                <w:sz w:val="20"/>
                <w:szCs w:val="20"/>
                <w:u w:val="single"/>
              </w:rPr>
              <w:t>堪培拉大学（</w:t>
            </w:r>
            <w:r>
              <w:rPr>
                <w:rFonts w:ascii="宋体" w:hAnsi="宋体" w:eastAsia="宋体" w:cs="Arial"/>
                <w:b/>
                <w:color w:val="333333"/>
                <w:kern w:val="0"/>
                <w:sz w:val="20"/>
                <w:szCs w:val="20"/>
                <w:u w:val="single"/>
              </w:rPr>
              <w:t>University of Canberra）</w:t>
            </w:r>
            <w:r>
              <w:rPr>
                <w:rFonts w:hint="eastAsia" w:ascii="宋体" w:hAnsi="宋体" w:eastAsia="宋体" w:cs="Arial"/>
                <w:color w:val="333333"/>
                <w:kern w:val="0"/>
                <w:sz w:val="20"/>
                <w:szCs w:val="20"/>
              </w:rPr>
              <w:t>于1967年建立，总部位于澳大利亚首都堪培拉市，在墨尔本和布里斯班设有分校区，是一所高速发展、注重创新与协作的综合性澳洲公立大学，所授学历均获澳大利亚和中国教育部认可。根据最新公布的2019泰晤士高等教育世界大学排名，堪培拉大学稳固位列全球1.2%的重点学府地位；由于拥有全澳洲范围内首屈一指的科研影响力，堪培拉大学的全球排名大幅提升，入围世界Top</w:t>
            </w:r>
            <w:r>
              <w:rPr>
                <w:rFonts w:ascii="宋体" w:hAnsi="宋体" w:eastAsia="宋体" w:cs="Arial"/>
                <w:color w:val="333333"/>
                <w:kern w:val="0"/>
                <w:sz w:val="20"/>
                <w:szCs w:val="20"/>
              </w:rPr>
              <w:t xml:space="preserve"> </w:t>
            </w:r>
            <w:r>
              <w:rPr>
                <w:rFonts w:hint="eastAsia" w:ascii="宋体" w:hAnsi="宋体" w:eastAsia="宋体" w:cs="Arial"/>
                <w:color w:val="333333"/>
                <w:kern w:val="0"/>
                <w:sz w:val="20"/>
                <w:szCs w:val="20"/>
              </w:rPr>
              <w:t>300顶尖学府。除此之外，在最新泰晤士世界年轻大学排名中堪培拉大学位列第60位。学校十分注重培养学生的实际能力，尤其在就业率方面一直被《澳大利亚优秀大学指南》</w:t>
            </w:r>
            <w:r>
              <w:rPr>
                <w:rFonts w:ascii="宋体" w:hAnsi="宋体" w:eastAsia="宋体" w:cs="Arial"/>
                <w:color w:val="333333"/>
                <w:kern w:val="0"/>
                <w:sz w:val="20"/>
                <w:szCs w:val="20"/>
              </w:rPr>
              <w:t xml:space="preserve"> (The Good Universities Guide)</w:t>
            </w:r>
            <w:r>
              <w:rPr>
                <w:rFonts w:hint="eastAsia" w:ascii="宋体" w:hAnsi="宋体" w:eastAsia="宋体" w:cs="Arial"/>
                <w:color w:val="333333"/>
                <w:kern w:val="0"/>
                <w:sz w:val="20"/>
                <w:szCs w:val="20"/>
              </w:rPr>
              <w:t>评为五星级学校（最高等级）。据最新的毕业生就业排行数据，堪培拉大学毕业生的全职工作及起薪水平名列堪培拉地区第一名。堪培拉大学的辉煌成就得益于其提倡的“职学结合”的教学模式，堪培拉大学注重培养学生实践能力，鼓励学生在实习中掌握最前沿的实用知识，致力为学生提供一系列职学结合（Work Integrated Learning，WIL）的机会，包括真实科研项目、案例研究、实际行业概述等，让学生在教学过程中获得丰富的行业实战经验。堪培拉大学（墨尔本）坐落于澳大利亚维多利亚州首府城市墨尔本市中心。墨尔本文化底蕴深厚，连续7年夺冠世界宜居城市；宜居宜学，作为全球第二的教育城市，拥有众多世界顶级学府。堪培拉（墨尔本）所开设的专业会计硕士课程经澳大利亚及新西兰特许会计师公会（CA ANZ）和澳大利亚注册会计师公会（CPA Australia）认证。该课程经过精心设计，与行业密切协商，课程既具有学术挑战性，同时强调培养学生在专业会计机构所需的专业实践技能。墨尔本是澳洲的经济商业中心城市，学校与一些世界知名企业建立了校企合作关系，为学生提供高端的实习平台。</w:t>
            </w:r>
          </w:p>
          <w:p>
            <w:pPr>
              <w:widowControl/>
              <w:spacing w:before="100" w:beforeAutospacing="1" w:after="100" w:afterAutospacing="1" w:line="360" w:lineRule="exact"/>
              <w:ind w:firstLine="480"/>
              <w:jc w:val="left"/>
              <w:rPr>
                <w:rFonts w:ascii="宋体" w:hAnsi="宋体" w:eastAsia="宋体" w:cs="Arial"/>
                <w:color w:val="333333"/>
                <w:kern w:val="0"/>
                <w:sz w:val="20"/>
                <w:szCs w:val="20"/>
              </w:rPr>
            </w:pPr>
          </w:p>
          <w:p>
            <w:pPr>
              <w:widowControl/>
              <w:spacing w:before="100" w:beforeAutospacing="1" w:after="100" w:afterAutospacing="1" w:line="360" w:lineRule="exact"/>
              <w:ind w:firstLine="480"/>
              <w:jc w:val="center"/>
              <w:rPr>
                <w:rFonts w:ascii="宋体" w:hAnsi="宋体" w:eastAsia="宋体" w:cs="Arial"/>
                <w:color w:val="333333"/>
                <w:kern w:val="0"/>
                <w:sz w:val="20"/>
                <w:szCs w:val="20"/>
              </w:rPr>
            </w:pPr>
            <w:r>
              <w:rPr>
                <w:rFonts w:ascii="宋体" w:hAnsi="宋体" w:eastAsia="宋体" w:cs="Arial"/>
                <w:color w:val="333333"/>
                <w:kern w:val="0"/>
                <w:sz w:val="20"/>
                <w:szCs w:val="20"/>
              </w:rPr>
              <w:t>欢迎广大考生与家长前来咨询！</w:t>
            </w:r>
          </w:p>
          <w:p>
            <w:pPr>
              <w:widowControl/>
              <w:spacing w:before="100" w:beforeAutospacing="1" w:after="100" w:afterAutospacing="1" w:line="360" w:lineRule="exact"/>
              <w:ind w:firstLine="480"/>
              <w:jc w:val="center"/>
              <w:rPr>
                <w:rFonts w:ascii="宋体" w:hAnsi="宋体" w:eastAsia="宋体" w:cs="Arial"/>
                <w:color w:val="333333"/>
                <w:kern w:val="0"/>
                <w:sz w:val="20"/>
                <w:szCs w:val="20"/>
              </w:rPr>
            </w:pPr>
          </w:p>
          <w:p>
            <w:pPr>
              <w:widowControl/>
              <w:spacing w:before="100" w:beforeAutospacing="1" w:after="100" w:afterAutospacing="1" w:line="360" w:lineRule="exact"/>
              <w:ind w:firstLine="480"/>
              <w:jc w:val="center"/>
              <w:rPr>
                <w:rFonts w:ascii="宋体" w:hAnsi="宋体" w:eastAsia="宋体" w:cs="Arial"/>
                <w:color w:val="333333"/>
                <w:kern w:val="0"/>
                <w:sz w:val="20"/>
                <w:szCs w:val="20"/>
              </w:rPr>
            </w:pPr>
          </w:p>
          <w:p>
            <w:pPr>
              <w:widowControl/>
              <w:spacing w:before="100" w:beforeAutospacing="1" w:after="100" w:afterAutospacing="1" w:line="360" w:lineRule="exact"/>
              <w:ind w:firstLine="480"/>
              <w:jc w:val="center"/>
              <w:rPr>
                <w:rFonts w:ascii="宋体" w:hAnsi="宋体" w:eastAsia="宋体" w:cs="Arial"/>
                <w:color w:val="333333"/>
                <w:kern w:val="0"/>
                <w:sz w:val="20"/>
                <w:szCs w:val="20"/>
              </w:rPr>
            </w:pPr>
          </w:p>
          <w:p>
            <w:pPr>
              <w:widowControl/>
              <w:spacing w:before="100" w:beforeAutospacing="1" w:after="100" w:afterAutospacing="1" w:line="360" w:lineRule="exact"/>
              <w:ind w:firstLine="480"/>
              <w:jc w:val="center"/>
              <w:rPr>
                <w:rFonts w:ascii="宋体" w:hAnsi="宋体" w:eastAsia="宋体" w:cs="Arial"/>
                <w:color w:val="333333"/>
                <w:kern w:val="0"/>
                <w:sz w:val="20"/>
                <w:szCs w:val="20"/>
              </w:rPr>
            </w:pPr>
            <w:r>
              <w:rPr>
                <w:rFonts w:hint="eastAsia" w:ascii="宋体" w:hAnsi="宋体" w:eastAsia="宋体" w:cs="Arial"/>
                <w:color w:val="333333"/>
                <w:kern w:val="0"/>
                <w:sz w:val="20"/>
                <w:szCs w:val="20"/>
              </w:rPr>
              <w:drawing>
                <wp:inline distT="0" distB="0" distL="0" distR="0">
                  <wp:extent cx="1666875" cy="1478915"/>
                  <wp:effectExtent l="0" t="0" r="9525" b="6985"/>
                  <wp:docPr id="1" name="图片 1" descr="http://sxy.suda.edu.cn/webmanage/eWebEdit/uploadfile/201808081425505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sxy.suda.edu.cn/webmanage/eWebEdit/uploadfile/2018080814255057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666875" cy="1478915"/>
                          </a:xfrm>
                          <a:prstGeom prst="rect">
                            <a:avLst/>
                          </a:prstGeom>
                          <a:noFill/>
                          <a:ln>
                            <a:noFill/>
                          </a:ln>
                        </pic:spPr>
                      </pic:pic>
                    </a:graphicData>
                  </a:graphic>
                </wp:inline>
              </w:drawing>
            </w:r>
          </w:p>
          <w:p>
            <w:pPr>
              <w:widowControl/>
              <w:spacing w:before="100" w:beforeAutospacing="1" w:after="100" w:afterAutospacing="1" w:line="360" w:lineRule="exact"/>
              <w:ind w:firstLine="480"/>
              <w:jc w:val="center"/>
              <w:rPr>
                <w:rFonts w:ascii="宋体" w:hAnsi="宋体" w:eastAsia="宋体" w:cs="Arial"/>
                <w:color w:val="333333"/>
                <w:kern w:val="0"/>
                <w:sz w:val="20"/>
                <w:szCs w:val="20"/>
              </w:rPr>
            </w:pPr>
            <w:r>
              <w:rPr>
                <w:rFonts w:ascii="宋体" w:hAnsi="宋体" w:eastAsia="宋体" w:cs="Arial"/>
                <w:color w:val="333333"/>
                <w:kern w:val="0"/>
                <w:sz w:val="20"/>
                <w:szCs w:val="20"/>
              </w:rPr>
              <w:t>请扫码关注苏州大学MPAcc教育中心资讯！</w:t>
            </w:r>
          </w:p>
        </w:tc>
      </w:tr>
    </w:tbl>
    <w:p>
      <w:pPr>
        <w:rPr>
          <w:rFonts w:ascii="宋体" w:hAnsi="宋体" w:eastAsia="宋体"/>
        </w:rPr>
      </w:pPr>
    </w:p>
    <w:sectPr>
      <w:pgSz w:w="11906" w:h="16838"/>
      <w:pgMar w:top="1440" w:right="1134" w:bottom="144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宋体"/>
    <w:panose1 w:val="02010600030101010101"/>
    <w:charset w:val="86"/>
    <w:family w:val="auto"/>
    <w:pitch w:val="default"/>
    <w:sig w:usb0="00000000" w:usb1="00000000" w:usb2="00000016" w:usb3="00000000" w:csb0="0004000F" w:csb1="00000000"/>
  </w:font>
  <w:font w:name="等线">
    <w:altName w:val="宋体"/>
    <w:panose1 w:val="00000000000000000000"/>
    <w:charset w:val="86"/>
    <w:family w:val="auto"/>
    <w:pitch w:val="default"/>
    <w:sig w:usb0="00000000" w:usb1="00000000" w:usb2="00000000" w:usb3="00000000" w:csb0="00000000" w:csb1="00000000"/>
  </w:font>
  <w:font w:name="等线">
    <w:altName w:val="Segoe Print"/>
    <w:panose1 w:val="00000000000000000000"/>
    <w:charset w:val="00"/>
    <w:family w:val="auto"/>
    <w:pitch w:val="default"/>
    <w:sig w:usb0="00000000" w:usb1="00000000" w:usb2="00000000" w:usb3="00000000" w:csb0="00000000" w:csb1="00000000"/>
  </w:font>
  <w:font w:name="Arial">
    <w:panose1 w:val="020B0604020202020204"/>
    <w:charset w:val="00"/>
    <w:family w:val="swiss"/>
    <w:pitch w:val="default"/>
    <w:sig w:usb0="E0002AFF" w:usb1="C0007843" w:usb2="00000009" w:usb3="00000000" w:csb0="400001FF" w:csb1="FFFF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2D8A"/>
    <w:rsid w:val="00062C40"/>
    <w:rsid w:val="00064D1C"/>
    <w:rsid w:val="00067785"/>
    <w:rsid w:val="00094CB8"/>
    <w:rsid w:val="00095D8D"/>
    <w:rsid w:val="000A3C6A"/>
    <w:rsid w:val="00190C47"/>
    <w:rsid w:val="001A7F2B"/>
    <w:rsid w:val="00307958"/>
    <w:rsid w:val="00307961"/>
    <w:rsid w:val="003237E0"/>
    <w:rsid w:val="003269CC"/>
    <w:rsid w:val="003C6AD5"/>
    <w:rsid w:val="00404152"/>
    <w:rsid w:val="004755E5"/>
    <w:rsid w:val="00476DD8"/>
    <w:rsid w:val="004B3C25"/>
    <w:rsid w:val="00525BFE"/>
    <w:rsid w:val="00532D8A"/>
    <w:rsid w:val="0053452D"/>
    <w:rsid w:val="005D181A"/>
    <w:rsid w:val="00600143"/>
    <w:rsid w:val="00631A42"/>
    <w:rsid w:val="006940FF"/>
    <w:rsid w:val="006B6467"/>
    <w:rsid w:val="006D34EF"/>
    <w:rsid w:val="006F4809"/>
    <w:rsid w:val="0078183A"/>
    <w:rsid w:val="007C66D3"/>
    <w:rsid w:val="00896D06"/>
    <w:rsid w:val="008E44A1"/>
    <w:rsid w:val="00992EB3"/>
    <w:rsid w:val="009D5CDE"/>
    <w:rsid w:val="009E7723"/>
    <w:rsid w:val="00A210C6"/>
    <w:rsid w:val="00A576BC"/>
    <w:rsid w:val="00A83E02"/>
    <w:rsid w:val="00A845AD"/>
    <w:rsid w:val="00A95EC1"/>
    <w:rsid w:val="00AB116B"/>
    <w:rsid w:val="00AF6203"/>
    <w:rsid w:val="00B661FE"/>
    <w:rsid w:val="00BA75A5"/>
    <w:rsid w:val="00BF0C9A"/>
    <w:rsid w:val="00C12703"/>
    <w:rsid w:val="00CB5979"/>
    <w:rsid w:val="00CF46CA"/>
    <w:rsid w:val="00D21EF6"/>
    <w:rsid w:val="00D27E81"/>
    <w:rsid w:val="00D74025"/>
    <w:rsid w:val="00DC1923"/>
    <w:rsid w:val="00E03342"/>
    <w:rsid w:val="00EC4723"/>
    <w:rsid w:val="00EE4016"/>
    <w:rsid w:val="00F231D4"/>
    <w:rsid w:val="00F32006"/>
    <w:rsid w:val="00F5182D"/>
    <w:rsid w:val="00FC66A4"/>
    <w:rsid w:val="0DF31A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subject"/>
    <w:basedOn w:val="3"/>
    <w:next w:val="3"/>
    <w:link w:val="13"/>
    <w:semiHidden/>
    <w:unhideWhenUsed/>
    <w:qFormat/>
    <w:uiPriority w:val="99"/>
    <w:rPr>
      <w:b/>
      <w:bCs/>
    </w:rPr>
  </w:style>
  <w:style w:type="paragraph" w:styleId="3">
    <w:name w:val="annotation text"/>
    <w:basedOn w:val="1"/>
    <w:link w:val="12"/>
    <w:semiHidden/>
    <w:unhideWhenUsed/>
    <w:qFormat/>
    <w:uiPriority w:val="99"/>
    <w:pPr>
      <w:jc w:val="left"/>
    </w:pPr>
  </w:style>
  <w:style w:type="paragraph" w:styleId="4">
    <w:name w:val="Balloon Text"/>
    <w:basedOn w:val="1"/>
    <w:link w:val="14"/>
    <w:semiHidden/>
    <w:unhideWhenUsed/>
    <w:qFormat/>
    <w:uiPriority w:val="99"/>
    <w:rPr>
      <w:sz w:val="18"/>
      <w:szCs w:val="18"/>
    </w:r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annotation reference"/>
    <w:basedOn w:val="8"/>
    <w:semiHidden/>
    <w:unhideWhenUsed/>
    <w:qFormat/>
    <w:uiPriority w:val="99"/>
    <w:rPr>
      <w:sz w:val="21"/>
      <w:szCs w:val="21"/>
    </w:rPr>
  </w:style>
  <w:style w:type="character" w:customStyle="1" w:styleId="11">
    <w:name w:val="font041"/>
    <w:basedOn w:val="8"/>
    <w:qFormat/>
    <w:uiPriority w:val="0"/>
    <w:rPr>
      <w:b/>
      <w:bCs/>
      <w:color w:val="000000"/>
      <w:sz w:val="24"/>
      <w:szCs w:val="24"/>
      <w:u w:val="none"/>
    </w:rPr>
  </w:style>
  <w:style w:type="character" w:customStyle="1" w:styleId="12">
    <w:name w:val="批注文字 字符"/>
    <w:basedOn w:val="8"/>
    <w:link w:val="3"/>
    <w:semiHidden/>
    <w:qFormat/>
    <w:uiPriority w:val="99"/>
  </w:style>
  <w:style w:type="character" w:customStyle="1" w:styleId="13">
    <w:name w:val="批注主题 字符"/>
    <w:basedOn w:val="12"/>
    <w:link w:val="2"/>
    <w:semiHidden/>
    <w:qFormat/>
    <w:uiPriority w:val="99"/>
    <w:rPr>
      <w:b/>
      <w:bCs/>
    </w:rPr>
  </w:style>
  <w:style w:type="character" w:customStyle="1" w:styleId="14">
    <w:name w:val="批注框文本 字符"/>
    <w:basedOn w:val="8"/>
    <w:link w:val="4"/>
    <w:semiHidden/>
    <w:qFormat/>
    <w:uiPriority w:val="99"/>
    <w:rPr>
      <w:sz w:val="18"/>
      <w:szCs w:val="18"/>
    </w:rPr>
  </w:style>
  <w:style w:type="character" w:customStyle="1" w:styleId="15">
    <w:name w:val="页眉 字符"/>
    <w:basedOn w:val="8"/>
    <w:link w:val="6"/>
    <w:qFormat/>
    <w:uiPriority w:val="99"/>
    <w:rPr>
      <w:sz w:val="18"/>
      <w:szCs w:val="18"/>
    </w:rPr>
  </w:style>
  <w:style w:type="character" w:customStyle="1" w:styleId="16">
    <w:name w:val="页脚 字符"/>
    <w:basedOn w:val="8"/>
    <w:link w:val="5"/>
    <w:qFormat/>
    <w:uiPriority w:val="99"/>
    <w:rPr>
      <w:sz w:val="18"/>
      <w:szCs w:val="18"/>
    </w:rPr>
  </w:style>
  <w:style w:type="paragraph" w:customStyle="1" w:styleId="17">
    <w:name w:val="Revision"/>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70A8BA3-1C1F-4A58-A89F-364A615DED73}">
  <ds:schemaRefs/>
</ds:datastoreItem>
</file>

<file path=docProps/app.xml><?xml version="1.0" encoding="utf-8"?>
<Properties xmlns="http://schemas.openxmlformats.org/officeDocument/2006/extended-properties" xmlns:vt="http://schemas.openxmlformats.org/officeDocument/2006/docPropsVTypes">
  <Template>Normal</Template>
  <Pages>4</Pages>
  <Words>513</Words>
  <Characters>2928</Characters>
  <Lines>24</Lines>
  <Paragraphs>6</Paragraphs>
  <TotalTime>20</TotalTime>
  <ScaleCrop>false</ScaleCrop>
  <LinksUpToDate>false</LinksUpToDate>
  <CharactersWithSpaces>3435</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2019-02-20T03:01:00Z</dcterms:created>
  <dc:creator>Vera Wang</dc:creator>
  <cp:lastModifiedBy>Administrator</cp:lastModifiedBy>
  <dcterms:modified xsi:type="dcterms:W3CDTF">2019-02-21T12:58:35Z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