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AFC" w:rsidRDefault="002862FF">
      <w:pPr>
        <w:spacing w:beforeLines="50" w:before="156" w:afterLines="50" w:after="156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《</w:t>
      </w:r>
      <w:r w:rsidR="00CE04F1">
        <w:rPr>
          <w:rFonts w:ascii="黑体" w:eastAsia="黑体" w:hAnsi="黑体" w:hint="eastAsia"/>
          <w:sz w:val="32"/>
          <w:szCs w:val="32"/>
        </w:rPr>
        <w:t>电子商务系统规划与设计</w:t>
      </w:r>
      <w:r>
        <w:rPr>
          <w:rFonts w:ascii="黑体" w:eastAsia="黑体" w:hAnsi="黑体" w:hint="eastAsia"/>
          <w:sz w:val="32"/>
          <w:szCs w:val="32"/>
        </w:rPr>
        <w:t>》课程教学大纲</w:t>
      </w:r>
    </w:p>
    <w:p w:rsidR="007A7AFC" w:rsidRDefault="002862FF">
      <w:pPr>
        <w:pStyle w:val="a3"/>
        <w:spacing w:beforeLines="50" w:before="156" w:afterLines="50" w:after="156"/>
        <w:ind w:firstLineChars="200" w:firstLine="562"/>
        <w:jc w:val="left"/>
        <w:rPr>
          <w:rFonts w:hAnsi="宋体" w:cs="宋体"/>
        </w:rPr>
      </w:pPr>
      <w:r>
        <w:rPr>
          <w:rFonts w:ascii="黑体" w:eastAsia="黑体" w:hAnsi="黑体" w:cs="宋体" w:hint="eastAsia"/>
          <w:b/>
          <w:sz w:val="28"/>
          <w:szCs w:val="28"/>
        </w:rPr>
        <w:t>一、课程基本信息</w:t>
      </w:r>
    </w:p>
    <w:tbl>
      <w:tblPr>
        <w:tblW w:w="86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3685"/>
        <w:gridCol w:w="1134"/>
        <w:gridCol w:w="2744"/>
      </w:tblGrid>
      <w:tr w:rsidR="007A7AFC">
        <w:trPr>
          <w:jc w:val="center"/>
        </w:trPr>
        <w:tc>
          <w:tcPr>
            <w:tcW w:w="1135" w:type="dxa"/>
            <w:vAlign w:val="center"/>
          </w:tcPr>
          <w:p w:rsidR="007A7AFC" w:rsidRDefault="002862F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英文名称</w:t>
            </w:r>
          </w:p>
        </w:tc>
        <w:tc>
          <w:tcPr>
            <w:tcW w:w="3685" w:type="dxa"/>
            <w:vAlign w:val="center"/>
          </w:tcPr>
          <w:p w:rsidR="007A7AFC" w:rsidRDefault="00347BA3">
            <w:pPr>
              <w:spacing w:beforeLines="50" w:before="156" w:afterLines="50" w:after="156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E-Business System Planning &amp; Design</w:t>
            </w:r>
          </w:p>
        </w:tc>
        <w:tc>
          <w:tcPr>
            <w:tcW w:w="1134" w:type="dxa"/>
            <w:vAlign w:val="center"/>
          </w:tcPr>
          <w:p w:rsidR="007A7AFC" w:rsidRDefault="002862FF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课程代码</w:t>
            </w:r>
          </w:p>
        </w:tc>
        <w:tc>
          <w:tcPr>
            <w:tcW w:w="2744" w:type="dxa"/>
            <w:vAlign w:val="center"/>
          </w:tcPr>
          <w:p w:rsidR="007A7AFC" w:rsidRDefault="00CE04F1">
            <w:pPr>
              <w:spacing w:beforeLines="50" w:before="156" w:afterLines="50" w:after="156"/>
              <w:rPr>
                <w:rFonts w:ascii="宋体" w:eastAsia="宋体" w:hAnsi="宋体" w:cs="宋体"/>
                <w:szCs w:val="21"/>
              </w:rPr>
            </w:pPr>
            <w:r w:rsidRPr="00CE04F1">
              <w:rPr>
                <w:rFonts w:ascii="宋体" w:eastAsia="宋体" w:hAnsi="宋体" w:cs="宋体"/>
                <w:szCs w:val="21"/>
              </w:rPr>
              <w:t>ELBU2006</w:t>
            </w:r>
          </w:p>
        </w:tc>
      </w:tr>
      <w:tr w:rsidR="007A7AFC">
        <w:trPr>
          <w:jc w:val="center"/>
        </w:trPr>
        <w:tc>
          <w:tcPr>
            <w:tcW w:w="1135" w:type="dxa"/>
            <w:vAlign w:val="center"/>
          </w:tcPr>
          <w:p w:rsidR="007A7AFC" w:rsidRDefault="002862F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课程性质</w:t>
            </w:r>
          </w:p>
        </w:tc>
        <w:tc>
          <w:tcPr>
            <w:tcW w:w="3685" w:type="dxa"/>
            <w:vAlign w:val="center"/>
          </w:tcPr>
          <w:p w:rsidR="007A7AFC" w:rsidRDefault="002862FF">
            <w:pPr>
              <w:spacing w:beforeLines="50" w:before="156" w:afterLines="50" w:after="156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专业必修课程</w:t>
            </w:r>
          </w:p>
        </w:tc>
        <w:tc>
          <w:tcPr>
            <w:tcW w:w="1134" w:type="dxa"/>
            <w:vAlign w:val="center"/>
          </w:tcPr>
          <w:p w:rsidR="007A7AFC" w:rsidRDefault="002862FF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授课对象</w:t>
            </w:r>
          </w:p>
        </w:tc>
        <w:tc>
          <w:tcPr>
            <w:tcW w:w="2744" w:type="dxa"/>
            <w:vAlign w:val="center"/>
          </w:tcPr>
          <w:p w:rsidR="007A7AFC" w:rsidRDefault="00CE04F1">
            <w:pPr>
              <w:spacing w:beforeLines="50" w:before="156" w:afterLines="50" w:after="156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电子商务</w:t>
            </w:r>
            <w:r w:rsidR="002862FF">
              <w:rPr>
                <w:rFonts w:ascii="宋体" w:eastAsia="宋体" w:hAnsi="宋体" w:cs="宋体" w:hint="eastAsia"/>
                <w:szCs w:val="21"/>
              </w:rPr>
              <w:t>专业</w:t>
            </w:r>
          </w:p>
        </w:tc>
      </w:tr>
      <w:tr w:rsidR="007A7AFC">
        <w:trPr>
          <w:jc w:val="center"/>
        </w:trPr>
        <w:tc>
          <w:tcPr>
            <w:tcW w:w="1135" w:type="dxa"/>
            <w:vAlign w:val="center"/>
          </w:tcPr>
          <w:p w:rsidR="007A7AFC" w:rsidRDefault="002862F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学   分</w:t>
            </w:r>
          </w:p>
        </w:tc>
        <w:tc>
          <w:tcPr>
            <w:tcW w:w="3685" w:type="dxa"/>
            <w:vAlign w:val="center"/>
          </w:tcPr>
          <w:p w:rsidR="007A7AFC" w:rsidRDefault="00CE04F1">
            <w:pPr>
              <w:spacing w:beforeLines="50" w:before="156" w:afterLines="50" w:after="156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2.5</w:t>
            </w:r>
          </w:p>
        </w:tc>
        <w:tc>
          <w:tcPr>
            <w:tcW w:w="1134" w:type="dxa"/>
            <w:vAlign w:val="center"/>
          </w:tcPr>
          <w:p w:rsidR="007A7AFC" w:rsidRDefault="002862FF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学   时</w:t>
            </w:r>
          </w:p>
        </w:tc>
        <w:tc>
          <w:tcPr>
            <w:tcW w:w="2744" w:type="dxa"/>
            <w:vAlign w:val="center"/>
          </w:tcPr>
          <w:p w:rsidR="007A7AFC" w:rsidRDefault="00CE04F1">
            <w:pPr>
              <w:spacing w:beforeLines="50" w:before="156" w:afterLines="50" w:after="156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36</w:t>
            </w:r>
          </w:p>
        </w:tc>
      </w:tr>
      <w:tr w:rsidR="007A7AFC">
        <w:trPr>
          <w:jc w:val="center"/>
        </w:trPr>
        <w:tc>
          <w:tcPr>
            <w:tcW w:w="1135" w:type="dxa"/>
            <w:vAlign w:val="center"/>
          </w:tcPr>
          <w:p w:rsidR="007A7AFC" w:rsidRDefault="002862F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主讲教师</w:t>
            </w:r>
          </w:p>
        </w:tc>
        <w:tc>
          <w:tcPr>
            <w:tcW w:w="3685" w:type="dxa"/>
            <w:vAlign w:val="center"/>
          </w:tcPr>
          <w:p w:rsidR="007A7AFC" w:rsidRDefault="0086425F">
            <w:pPr>
              <w:spacing w:beforeLines="50" w:before="156" w:afterLines="50" w:after="156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黄钟颖</w:t>
            </w:r>
          </w:p>
        </w:tc>
        <w:tc>
          <w:tcPr>
            <w:tcW w:w="1134" w:type="dxa"/>
            <w:vAlign w:val="center"/>
          </w:tcPr>
          <w:p w:rsidR="007A7AFC" w:rsidRDefault="002862FF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修订日期</w:t>
            </w:r>
          </w:p>
        </w:tc>
        <w:tc>
          <w:tcPr>
            <w:tcW w:w="2744" w:type="dxa"/>
            <w:vAlign w:val="center"/>
          </w:tcPr>
          <w:p w:rsidR="007A7AFC" w:rsidRDefault="0086425F">
            <w:pPr>
              <w:spacing w:beforeLines="50" w:before="156" w:afterLines="50" w:after="156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2023.8</w:t>
            </w:r>
          </w:p>
        </w:tc>
      </w:tr>
      <w:tr w:rsidR="007A7AFC">
        <w:trPr>
          <w:jc w:val="center"/>
        </w:trPr>
        <w:tc>
          <w:tcPr>
            <w:tcW w:w="1135" w:type="dxa"/>
            <w:vAlign w:val="center"/>
          </w:tcPr>
          <w:p w:rsidR="007A7AFC" w:rsidRDefault="002862F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指定教材</w:t>
            </w:r>
          </w:p>
        </w:tc>
        <w:tc>
          <w:tcPr>
            <w:tcW w:w="7563" w:type="dxa"/>
            <w:gridSpan w:val="3"/>
            <w:vAlign w:val="center"/>
          </w:tcPr>
          <w:p w:rsidR="007A7AFC" w:rsidRDefault="0086425F" w:rsidP="00A05446">
            <w:pPr>
              <w:spacing w:beforeLines="50" w:before="156" w:afterLines="50" w:after="156"/>
              <w:rPr>
                <w:rFonts w:ascii="宋体" w:eastAsia="宋体" w:hAnsi="宋体" w:cs="宋体"/>
                <w:szCs w:val="21"/>
              </w:rPr>
            </w:pPr>
            <w:r w:rsidRPr="0086425F">
              <w:rPr>
                <w:rFonts w:ascii="宋体" w:eastAsia="宋体" w:hAnsi="宋体" w:cs="宋体" w:hint="eastAsia"/>
                <w:szCs w:val="21"/>
              </w:rPr>
              <w:t>《电子商务系统分析与设计》（第</w:t>
            </w:r>
            <w:r w:rsidRPr="0086425F">
              <w:rPr>
                <w:rFonts w:ascii="宋体" w:eastAsia="宋体" w:hAnsi="宋体" w:cs="宋体"/>
                <w:szCs w:val="21"/>
              </w:rPr>
              <w:t>3版）</w:t>
            </w:r>
            <w:r w:rsidR="00A05446"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 w:rsidR="00A05446" w:rsidRPr="0086425F">
              <w:rPr>
                <w:rFonts w:ascii="宋体" w:eastAsia="宋体" w:hAnsi="宋体" w:cs="宋体" w:hint="eastAsia"/>
                <w:szCs w:val="21"/>
              </w:rPr>
              <w:t>宫小全</w:t>
            </w:r>
          </w:p>
        </w:tc>
      </w:tr>
    </w:tbl>
    <w:p w:rsidR="007A7AFC" w:rsidRDefault="002862FF">
      <w:pPr>
        <w:pStyle w:val="a3"/>
        <w:spacing w:beforeLines="50" w:before="156" w:afterLines="50" w:after="156"/>
        <w:ind w:firstLineChars="200" w:firstLine="562"/>
        <w:rPr>
          <w:rFonts w:eastAsia="黑体" w:hAnsi="宋体" w:cs="宋体"/>
        </w:rPr>
      </w:pPr>
      <w:r>
        <w:rPr>
          <w:rFonts w:ascii="黑体" w:eastAsia="黑体" w:hAnsi="黑体" w:cs="宋体" w:hint="eastAsia"/>
          <w:b/>
          <w:sz w:val="28"/>
          <w:szCs w:val="28"/>
        </w:rPr>
        <w:t>二、课程目标</w:t>
      </w:r>
    </w:p>
    <w:p w:rsidR="007A7AFC" w:rsidRDefault="002862FF" w:rsidP="004A4AF8">
      <w:pPr>
        <w:pStyle w:val="a3"/>
        <w:spacing w:beforeLines="50" w:before="156" w:afterLines="50" w:after="156"/>
        <w:ind w:firstLineChars="200" w:firstLine="480"/>
        <w:rPr>
          <w:rFonts w:ascii="黑体" w:eastAsia="黑体" w:hAnsi="黑体" w:cs="宋体"/>
          <w:b/>
          <w:sz w:val="24"/>
          <w:szCs w:val="24"/>
        </w:rPr>
      </w:pPr>
      <w:r>
        <w:rPr>
          <w:rFonts w:ascii="黑体" w:eastAsia="黑体" w:hAnsi="黑体" w:cs="宋体" w:hint="eastAsia"/>
          <w:sz w:val="24"/>
          <w:szCs w:val="24"/>
        </w:rPr>
        <w:t>（一）</w:t>
      </w:r>
      <w:r>
        <w:rPr>
          <w:rFonts w:ascii="黑体" w:eastAsia="黑体" w:hAnsi="黑体" w:cs="宋体" w:hint="eastAsia"/>
          <w:b/>
          <w:sz w:val="24"/>
          <w:szCs w:val="24"/>
        </w:rPr>
        <w:t>总体目标</w:t>
      </w:r>
    </w:p>
    <w:p w:rsidR="007A7AFC" w:rsidRDefault="00E15A18" w:rsidP="00E15A18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本课程是电子商务专业的专业必修课程之一。内容</w:t>
      </w:r>
      <w:r w:rsidRPr="00E15A18">
        <w:rPr>
          <w:rFonts w:hAnsi="宋体" w:cs="宋体" w:hint="eastAsia"/>
        </w:rPr>
        <w:t>主要包括电子商务系统规划、系统分析、系统设计和系统实施维护等方面内容。本课程突出理论与实践相结合，通过课堂讲解和案例教学，紧跟技术热点，分析优秀解决方案，熟悉市场主流产品和服务，用案例贯穿电子商务系统</w:t>
      </w:r>
      <w:r>
        <w:rPr>
          <w:rFonts w:hAnsi="宋体" w:cs="宋体" w:hint="eastAsia"/>
        </w:rPr>
        <w:t>开发的整个生命周期。培养</w:t>
      </w:r>
      <w:r w:rsidRPr="00E15A18">
        <w:rPr>
          <w:rFonts w:hAnsi="宋体" w:cs="宋体" w:hint="eastAsia"/>
        </w:rPr>
        <w:t>学生</w:t>
      </w:r>
      <w:r>
        <w:rPr>
          <w:rFonts w:hAnsi="宋体" w:cs="宋体"/>
        </w:rPr>
        <w:t>定性定量分析</w:t>
      </w:r>
      <w:r>
        <w:rPr>
          <w:rFonts w:hAnsi="宋体" w:cs="宋体" w:hint="eastAsia"/>
        </w:rPr>
        <w:t>的决策能力，</w:t>
      </w:r>
      <w:r w:rsidRPr="00E15A18">
        <w:rPr>
          <w:rFonts w:hAnsi="宋体" w:cs="宋体"/>
        </w:rPr>
        <w:t>培养学生对企业社会责任和可持续发展的理解</w:t>
      </w:r>
      <w:r>
        <w:rPr>
          <w:rFonts w:hAnsi="宋体" w:cs="宋体" w:hint="eastAsia"/>
        </w:rPr>
        <w:t>，</w:t>
      </w:r>
      <w:r w:rsidRPr="00E15A18">
        <w:rPr>
          <w:rFonts w:hAnsi="宋体" w:cs="宋体"/>
        </w:rPr>
        <w:t>通过演讲和讨论，加强学生的沟通和合作能力</w:t>
      </w:r>
      <w:r>
        <w:rPr>
          <w:rFonts w:hAnsi="宋体" w:cs="宋体" w:hint="eastAsia"/>
        </w:rPr>
        <w:t>，</w:t>
      </w:r>
      <w:r w:rsidRPr="00E15A18">
        <w:rPr>
          <w:rFonts w:hAnsi="宋体" w:cs="宋体"/>
        </w:rPr>
        <w:t>提升学生在科技飞速发展背景下的知识自我更新能力</w:t>
      </w:r>
      <w:r>
        <w:rPr>
          <w:rFonts w:hAnsi="宋体" w:cs="宋体" w:hint="eastAsia"/>
        </w:rPr>
        <w:t>，</w:t>
      </w:r>
      <w:r w:rsidR="002862FF">
        <w:rPr>
          <w:rFonts w:hAnsi="宋体" w:cs="宋体" w:hint="eastAsia"/>
        </w:rPr>
        <w:t>使学生兼具人文精神和科学素养。</w:t>
      </w:r>
    </w:p>
    <w:p w:rsidR="007A7AFC" w:rsidRDefault="002862FF" w:rsidP="004A4AF8">
      <w:pPr>
        <w:pStyle w:val="a3"/>
        <w:numPr>
          <w:ilvl w:val="0"/>
          <w:numId w:val="1"/>
        </w:numPr>
        <w:spacing w:beforeLines="50" w:before="156" w:afterLines="50" w:after="156"/>
        <w:ind w:firstLineChars="200" w:firstLine="480"/>
        <w:rPr>
          <w:rFonts w:ascii="黑体" w:eastAsia="黑体" w:hAnsi="黑体" w:cs="宋体"/>
          <w:sz w:val="24"/>
          <w:szCs w:val="24"/>
        </w:rPr>
      </w:pPr>
      <w:r>
        <w:rPr>
          <w:rFonts w:ascii="黑体" w:eastAsia="黑体" w:hAnsi="黑体" w:cs="宋体" w:hint="eastAsia"/>
          <w:sz w:val="24"/>
          <w:szCs w:val="24"/>
        </w:rPr>
        <w:t>课程目标：</w:t>
      </w:r>
    </w:p>
    <w:p w:rsidR="007A7AFC" w:rsidRDefault="002862FF">
      <w:pPr>
        <w:pStyle w:val="a3"/>
        <w:spacing w:beforeLines="50" w:before="156" w:afterLines="50" w:after="156"/>
        <w:rPr>
          <w:rFonts w:hAnsi="宋体" w:cs="宋体"/>
          <w:b/>
        </w:rPr>
      </w:pPr>
      <w:r>
        <w:rPr>
          <w:rFonts w:hAnsi="宋体" w:cs="宋体" w:hint="eastAsia"/>
          <w:b/>
        </w:rPr>
        <w:t xml:space="preserve">      课程目标1：</w:t>
      </w:r>
      <w:r w:rsidR="00D43D42" w:rsidRPr="00D43D42">
        <w:rPr>
          <w:rFonts w:hAnsi="宋体" w:cs="宋体" w:hint="eastAsia"/>
          <w:b/>
        </w:rPr>
        <w:t>通过课堂讲解和案例教学，紧跟技术热点，分析优秀解决方案，用案例贯穿电子商务系统开发的整个生命周期</w:t>
      </w:r>
      <w:r w:rsidR="00D43D42">
        <w:rPr>
          <w:rFonts w:hAnsi="宋体" w:cs="宋体" w:hint="eastAsia"/>
          <w:b/>
        </w:rPr>
        <w:t>，引导</w:t>
      </w:r>
      <w:r w:rsidR="00D43D42" w:rsidRPr="00D43D42">
        <w:rPr>
          <w:rFonts w:hAnsi="宋体" w:cs="宋体"/>
          <w:b/>
        </w:rPr>
        <w:t>学生理解电子商务系统分析与设计的思想和方法</w:t>
      </w:r>
      <w:r w:rsidR="00D43D42">
        <w:rPr>
          <w:rFonts w:hAnsi="宋体" w:cs="宋体" w:hint="eastAsia"/>
          <w:b/>
        </w:rPr>
        <w:t>。</w:t>
      </w:r>
    </w:p>
    <w:p w:rsidR="007A7AFC" w:rsidRDefault="002862FF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1．1</w:t>
      </w:r>
      <w:r w:rsidR="00D43D42">
        <w:rPr>
          <w:rFonts w:hAnsi="宋体" w:cs="宋体" w:hint="eastAsia"/>
        </w:rPr>
        <w:t>理解系统分析与规划</w:t>
      </w:r>
      <w:r>
        <w:rPr>
          <w:rFonts w:hAnsi="宋体" w:cs="宋体" w:hint="eastAsia"/>
        </w:rPr>
        <w:t>的本质</w:t>
      </w:r>
    </w:p>
    <w:p w:rsidR="007A7AFC" w:rsidRDefault="002862FF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1．2熟悉并理解</w:t>
      </w:r>
      <w:r w:rsidR="00D43D42">
        <w:rPr>
          <w:rFonts w:hAnsi="宋体" w:cs="宋体" w:hint="eastAsia"/>
        </w:rPr>
        <w:t>系统规划</w:t>
      </w:r>
      <w:r>
        <w:rPr>
          <w:rFonts w:hAnsi="宋体" w:cs="宋体" w:hint="eastAsia"/>
        </w:rPr>
        <w:t>的流程</w:t>
      </w:r>
    </w:p>
    <w:p w:rsidR="007A7AFC" w:rsidRDefault="002862FF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1．3</w:t>
      </w:r>
      <w:r w:rsidR="00D43D42">
        <w:rPr>
          <w:rFonts w:hAnsi="宋体" w:cs="宋体" w:hint="eastAsia"/>
        </w:rPr>
        <w:t>知晓系统分析、开发</w:t>
      </w:r>
      <w:r>
        <w:rPr>
          <w:rFonts w:hAnsi="宋体" w:cs="宋体" w:hint="eastAsia"/>
        </w:rPr>
        <w:t>方法的种类</w:t>
      </w:r>
    </w:p>
    <w:p w:rsidR="007A7AFC" w:rsidRDefault="002862FF">
      <w:pPr>
        <w:pStyle w:val="a3"/>
        <w:spacing w:beforeLines="50" w:before="156" w:afterLines="50" w:after="156"/>
        <w:ind w:firstLineChars="200" w:firstLine="422"/>
        <w:rPr>
          <w:rFonts w:hAnsi="宋体" w:cs="宋体"/>
          <w:b/>
        </w:rPr>
      </w:pPr>
      <w:r>
        <w:rPr>
          <w:rFonts w:hAnsi="宋体" w:cs="宋体" w:hint="eastAsia"/>
          <w:b/>
        </w:rPr>
        <w:t>课程目标2：</w:t>
      </w:r>
      <w:r w:rsidR="00D43D42">
        <w:rPr>
          <w:rFonts w:hAnsi="宋体" w:cs="宋体" w:hint="eastAsia"/>
          <w:b/>
        </w:rPr>
        <w:t>通过案例分析企业电子商务发展现状，</w:t>
      </w:r>
      <w:proofErr w:type="gramStart"/>
      <w:r w:rsidR="00D43D42">
        <w:rPr>
          <w:rFonts w:hAnsi="宋体" w:cs="宋体" w:hint="eastAsia"/>
          <w:b/>
        </w:rPr>
        <w:t>探讨数智化化</w:t>
      </w:r>
      <w:proofErr w:type="gramEnd"/>
      <w:r w:rsidR="00D43D42">
        <w:rPr>
          <w:rFonts w:hAnsi="宋体" w:cs="宋体" w:hint="eastAsia"/>
          <w:b/>
        </w:rPr>
        <w:t>发展下的机遇挑战，</w:t>
      </w:r>
      <w:r w:rsidR="00D43D42" w:rsidRPr="00D43D42">
        <w:rPr>
          <w:rFonts w:hAnsi="宋体" w:cs="宋体" w:hint="eastAsia"/>
          <w:b/>
        </w:rPr>
        <w:t>培养学生对企业社会责任和可持续发展的理解</w:t>
      </w:r>
      <w:r w:rsidR="00E65070">
        <w:rPr>
          <w:rFonts w:hAnsi="宋体" w:cs="宋体" w:hint="eastAsia"/>
          <w:b/>
        </w:rPr>
        <w:t>。</w:t>
      </w:r>
    </w:p>
    <w:p w:rsidR="007A7AFC" w:rsidRDefault="002862FF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2．1</w:t>
      </w:r>
      <w:r w:rsidR="00D43D42">
        <w:rPr>
          <w:rFonts w:hAnsi="宋体" w:cs="宋体" w:hint="eastAsia"/>
        </w:rPr>
        <w:t>理解企业信息化、</w:t>
      </w:r>
      <w:proofErr w:type="gramStart"/>
      <w:r w:rsidR="00D43D42">
        <w:rPr>
          <w:rFonts w:hAnsi="宋体" w:cs="宋体" w:hint="eastAsia"/>
        </w:rPr>
        <w:t>数智化</w:t>
      </w:r>
      <w:proofErr w:type="gramEnd"/>
      <w:r>
        <w:rPr>
          <w:rFonts w:hAnsi="宋体" w:cs="宋体" w:hint="eastAsia"/>
        </w:rPr>
        <w:t>内涵与类型</w:t>
      </w:r>
    </w:p>
    <w:p w:rsidR="007A7AFC" w:rsidRDefault="002862FF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2．2</w:t>
      </w:r>
      <w:r w:rsidR="00D43D42">
        <w:rPr>
          <w:rFonts w:hAnsi="宋体" w:cs="宋体" w:hint="eastAsia"/>
        </w:rPr>
        <w:t>理解</w:t>
      </w:r>
      <w:proofErr w:type="gramStart"/>
      <w:r w:rsidR="00D43D42">
        <w:rPr>
          <w:rFonts w:hAnsi="宋体" w:cs="宋体" w:hint="eastAsia"/>
        </w:rPr>
        <w:t>企业数智化</w:t>
      </w:r>
      <w:proofErr w:type="gramEnd"/>
      <w:r w:rsidR="00E65070">
        <w:rPr>
          <w:rFonts w:hAnsi="宋体" w:cs="宋体" w:hint="eastAsia"/>
        </w:rPr>
        <w:t>管理</w:t>
      </w:r>
      <w:r>
        <w:rPr>
          <w:rFonts w:hAnsi="宋体" w:cs="宋体" w:hint="eastAsia"/>
        </w:rPr>
        <w:t>的价值与伦理</w:t>
      </w:r>
    </w:p>
    <w:p w:rsidR="007A7AFC" w:rsidRDefault="002862FF">
      <w:pPr>
        <w:pStyle w:val="a3"/>
        <w:spacing w:beforeLines="50" w:before="156" w:afterLines="50" w:after="156"/>
        <w:ind w:firstLineChars="200" w:firstLine="422"/>
        <w:rPr>
          <w:rFonts w:hAnsi="宋体" w:cs="宋体"/>
          <w:b/>
          <w:bCs/>
        </w:rPr>
      </w:pPr>
      <w:r>
        <w:rPr>
          <w:rFonts w:hAnsi="宋体" w:cs="宋体" w:hint="eastAsia"/>
          <w:b/>
        </w:rPr>
        <w:t>课程目标3：</w:t>
      </w:r>
      <w:r w:rsidR="00E65070">
        <w:rPr>
          <w:rFonts w:hAnsi="宋体" w:cs="宋体" w:hint="eastAsia"/>
          <w:b/>
        </w:rPr>
        <w:t>通过提供</w:t>
      </w:r>
      <w:r w:rsidR="002D08AB">
        <w:rPr>
          <w:rFonts w:hAnsi="宋体" w:cs="宋体" w:hint="eastAsia"/>
          <w:b/>
        </w:rPr>
        <w:t>系统设计</w:t>
      </w:r>
      <w:r w:rsidR="00E65070">
        <w:rPr>
          <w:rFonts w:hAnsi="宋体" w:cs="宋体" w:hint="eastAsia"/>
          <w:b/>
        </w:rPr>
        <w:t>课题研究，</w:t>
      </w:r>
      <w:r w:rsidR="00E65070" w:rsidRPr="00E65070">
        <w:rPr>
          <w:rFonts w:hAnsi="宋体" w:cs="宋体" w:hint="eastAsia"/>
          <w:b/>
        </w:rPr>
        <w:t>提升学生在科技飞速发展背景下的知识自我更新能力</w:t>
      </w:r>
      <w:r w:rsidR="00C022F2">
        <w:rPr>
          <w:rFonts w:hAnsi="宋体" w:cs="宋体" w:hint="eastAsia"/>
          <w:b/>
        </w:rPr>
        <w:t>和创新能力</w:t>
      </w:r>
      <w:r w:rsidR="00E65070">
        <w:rPr>
          <w:rFonts w:hAnsi="宋体" w:cs="宋体" w:hint="eastAsia"/>
          <w:b/>
        </w:rPr>
        <w:t>，</w:t>
      </w:r>
      <w:r w:rsidR="00E65070" w:rsidRPr="00E65070">
        <w:rPr>
          <w:rFonts w:hAnsi="宋体" w:cs="宋体" w:hint="eastAsia"/>
          <w:b/>
        </w:rPr>
        <w:t>通过</w:t>
      </w:r>
      <w:r w:rsidR="00E65070">
        <w:rPr>
          <w:rFonts w:hAnsi="宋体" w:cs="宋体" w:hint="eastAsia"/>
          <w:b/>
        </w:rPr>
        <w:t>课题汇报</w:t>
      </w:r>
      <w:r w:rsidR="00E65070" w:rsidRPr="00E65070">
        <w:rPr>
          <w:rFonts w:hAnsi="宋体" w:cs="宋体" w:hint="eastAsia"/>
          <w:b/>
        </w:rPr>
        <w:t>和讨论，加强学生的沟通和合作能力</w:t>
      </w:r>
      <w:r w:rsidR="002D08AB">
        <w:rPr>
          <w:rFonts w:hAnsi="宋体" w:cs="宋体" w:hint="eastAsia"/>
          <w:b/>
        </w:rPr>
        <w:t>，为学生个人发展奠定基础。</w:t>
      </w:r>
    </w:p>
    <w:p w:rsidR="007A7AFC" w:rsidRDefault="002862FF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lastRenderedPageBreak/>
        <w:t>3．1理解</w:t>
      </w:r>
      <w:r w:rsidR="00E65070">
        <w:rPr>
          <w:rFonts w:hAnsi="宋体" w:cs="宋体" w:hint="eastAsia"/>
        </w:rPr>
        <w:t>系统规划设计</w:t>
      </w:r>
      <w:r>
        <w:rPr>
          <w:rFonts w:hAnsi="宋体" w:cs="宋体" w:hint="eastAsia"/>
        </w:rPr>
        <w:t>具体流程中的关键知识点</w:t>
      </w:r>
    </w:p>
    <w:p w:rsidR="007A7AFC" w:rsidRDefault="002862FF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3．2掌握</w:t>
      </w:r>
      <w:r w:rsidR="00E65070">
        <w:rPr>
          <w:rFonts w:hAnsi="宋体" w:cs="宋体" w:hint="eastAsia"/>
        </w:rPr>
        <w:t>系统规划设计</w:t>
      </w:r>
      <w:r>
        <w:rPr>
          <w:rFonts w:hAnsi="宋体" w:cs="宋体" w:hint="eastAsia"/>
        </w:rPr>
        <w:t>每一个具体流程中的基本方法和技能</w:t>
      </w:r>
    </w:p>
    <w:p w:rsidR="007A7AFC" w:rsidRDefault="002862FF" w:rsidP="004A4AF8">
      <w:pPr>
        <w:pStyle w:val="a3"/>
        <w:numPr>
          <w:ilvl w:val="0"/>
          <w:numId w:val="1"/>
        </w:numPr>
        <w:spacing w:beforeLines="50" w:before="156" w:afterLines="50" w:after="156"/>
        <w:ind w:firstLineChars="200" w:firstLine="480"/>
        <w:jc w:val="left"/>
        <w:rPr>
          <w:rFonts w:ascii="黑体" w:eastAsia="黑体" w:hAnsi="黑体" w:cs="宋体"/>
          <w:sz w:val="24"/>
          <w:szCs w:val="24"/>
        </w:rPr>
      </w:pPr>
      <w:r>
        <w:rPr>
          <w:rFonts w:ascii="黑体" w:eastAsia="黑体" w:hAnsi="黑体" w:cs="宋体" w:hint="eastAsia"/>
          <w:sz w:val="24"/>
          <w:szCs w:val="24"/>
        </w:rPr>
        <w:t>课程目标与毕业要求、课程内容的对应关系</w:t>
      </w:r>
    </w:p>
    <w:p w:rsidR="007A7AFC" w:rsidRDefault="002862FF">
      <w:pPr>
        <w:pStyle w:val="a3"/>
        <w:spacing w:beforeLines="50" w:before="156" w:afterLines="50" w:after="156"/>
        <w:jc w:val="center"/>
        <w:rPr>
          <w:rFonts w:ascii="黑体" w:hAnsi="宋体"/>
          <w:b/>
          <w:bCs/>
          <w:szCs w:val="21"/>
        </w:rPr>
      </w:pPr>
      <w:r>
        <w:rPr>
          <w:rFonts w:ascii="黑体" w:hAnsi="宋体" w:hint="eastAsia"/>
          <w:b/>
          <w:bCs/>
          <w:szCs w:val="21"/>
        </w:rPr>
        <w:t xml:space="preserve"> </w:t>
      </w:r>
      <w:r>
        <w:rPr>
          <w:rFonts w:ascii="黑体" w:hAnsi="宋体" w:hint="eastAsia"/>
          <w:b/>
          <w:bCs/>
          <w:szCs w:val="21"/>
        </w:rPr>
        <w:t>表</w:t>
      </w:r>
      <w:r>
        <w:rPr>
          <w:rFonts w:ascii="黑体" w:hAnsi="宋体" w:hint="eastAsia"/>
          <w:b/>
          <w:bCs/>
          <w:szCs w:val="21"/>
        </w:rPr>
        <w:t>1</w:t>
      </w:r>
      <w:r>
        <w:rPr>
          <w:rFonts w:ascii="黑体" w:hAnsi="宋体" w:hint="eastAsia"/>
          <w:b/>
          <w:bCs/>
          <w:szCs w:val="21"/>
        </w:rPr>
        <w:t>：课程目标与课程内容、毕业要求的对应关系表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2"/>
        <w:gridCol w:w="1617"/>
        <w:gridCol w:w="3558"/>
        <w:gridCol w:w="2590"/>
      </w:tblGrid>
      <w:tr w:rsidR="007A7AFC" w:rsidTr="007670D5">
        <w:trPr>
          <w:jc w:val="center"/>
        </w:trPr>
        <w:tc>
          <w:tcPr>
            <w:tcW w:w="1302" w:type="dxa"/>
            <w:vAlign w:val="center"/>
          </w:tcPr>
          <w:p w:rsidR="007A7AFC" w:rsidRDefault="002862FF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课程目标</w:t>
            </w:r>
          </w:p>
        </w:tc>
        <w:tc>
          <w:tcPr>
            <w:tcW w:w="1617" w:type="dxa"/>
            <w:vAlign w:val="center"/>
          </w:tcPr>
          <w:p w:rsidR="007A7AFC" w:rsidRDefault="002862F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b/>
              </w:rPr>
            </w:pPr>
            <w:r>
              <w:rPr>
                <w:rFonts w:hAnsi="宋体" w:cs="宋体" w:hint="eastAsia"/>
                <w:b/>
              </w:rPr>
              <w:t>课程子目标</w:t>
            </w:r>
          </w:p>
        </w:tc>
        <w:tc>
          <w:tcPr>
            <w:tcW w:w="3558" w:type="dxa"/>
            <w:vAlign w:val="center"/>
          </w:tcPr>
          <w:p w:rsidR="007A7AFC" w:rsidRDefault="002862FF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对应课程内容</w:t>
            </w:r>
          </w:p>
        </w:tc>
        <w:tc>
          <w:tcPr>
            <w:tcW w:w="2590" w:type="dxa"/>
            <w:vAlign w:val="center"/>
          </w:tcPr>
          <w:p w:rsidR="007A7AFC" w:rsidRDefault="002862FF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对应毕业要求</w:t>
            </w:r>
          </w:p>
        </w:tc>
      </w:tr>
      <w:tr w:rsidR="007A7AFC" w:rsidTr="007670D5">
        <w:trPr>
          <w:jc w:val="center"/>
        </w:trPr>
        <w:tc>
          <w:tcPr>
            <w:tcW w:w="1302" w:type="dxa"/>
            <w:vMerge w:val="restart"/>
            <w:vAlign w:val="center"/>
          </w:tcPr>
          <w:p w:rsidR="007A7AFC" w:rsidRDefault="002862F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课程目标1</w:t>
            </w:r>
          </w:p>
        </w:tc>
        <w:tc>
          <w:tcPr>
            <w:tcW w:w="1617" w:type="dxa"/>
            <w:vAlign w:val="center"/>
          </w:tcPr>
          <w:p w:rsidR="007A7AFC" w:rsidRDefault="002862F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1.1</w:t>
            </w:r>
          </w:p>
        </w:tc>
        <w:tc>
          <w:tcPr>
            <w:tcW w:w="3558" w:type="dxa"/>
            <w:vAlign w:val="center"/>
          </w:tcPr>
          <w:p w:rsidR="007A7AFC" w:rsidRDefault="00974C71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 w:rsidRPr="00974C71">
              <w:rPr>
                <w:rFonts w:hAnsi="宋体" w:cs="宋体"/>
              </w:rPr>
              <w:t>理解系统分析与规划的本质</w:t>
            </w:r>
          </w:p>
        </w:tc>
        <w:tc>
          <w:tcPr>
            <w:tcW w:w="2590" w:type="dxa"/>
            <w:vAlign w:val="center"/>
          </w:tcPr>
          <w:p w:rsidR="007A7AFC" w:rsidRDefault="007670D5">
            <w:pPr>
              <w:rPr>
                <w:rFonts w:ascii="宋体" w:eastAsia="宋体" w:hAnsi="宋体" w:cs="宋体"/>
              </w:rPr>
            </w:pPr>
            <w:r w:rsidRPr="007670D5">
              <w:rPr>
                <w:rFonts w:ascii="宋体" w:eastAsia="宋体" w:hAnsi="宋体" w:cs="宋体" w:hint="eastAsia"/>
              </w:rPr>
              <w:t>掌握现代管理、网络经济和信息技术的基础理论和专业知识</w:t>
            </w:r>
            <w:r>
              <w:rPr>
                <w:rFonts w:ascii="宋体" w:eastAsia="宋体" w:hAnsi="宋体" w:cs="宋体" w:hint="eastAsia"/>
              </w:rPr>
              <w:t>。</w:t>
            </w:r>
          </w:p>
        </w:tc>
      </w:tr>
      <w:tr w:rsidR="007A7AFC" w:rsidTr="007670D5">
        <w:trPr>
          <w:trHeight w:val="1732"/>
          <w:jc w:val="center"/>
        </w:trPr>
        <w:tc>
          <w:tcPr>
            <w:tcW w:w="1302" w:type="dxa"/>
            <w:vMerge/>
            <w:vAlign w:val="center"/>
          </w:tcPr>
          <w:p w:rsidR="007A7AFC" w:rsidRDefault="007A7AFC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617" w:type="dxa"/>
            <w:vAlign w:val="center"/>
          </w:tcPr>
          <w:p w:rsidR="007A7AFC" w:rsidRDefault="002862F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1.2</w:t>
            </w:r>
          </w:p>
        </w:tc>
        <w:tc>
          <w:tcPr>
            <w:tcW w:w="3558" w:type="dxa"/>
            <w:vAlign w:val="center"/>
          </w:tcPr>
          <w:p w:rsidR="007A7AFC" w:rsidRDefault="00974C71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 w:rsidRPr="00974C71">
              <w:rPr>
                <w:rFonts w:ascii="黑体" w:hAnsi="宋体" w:hint="eastAsia"/>
                <w:szCs w:val="21"/>
              </w:rPr>
              <w:t>熟悉并理解系统规划的流程</w:t>
            </w:r>
          </w:p>
        </w:tc>
        <w:tc>
          <w:tcPr>
            <w:tcW w:w="2590" w:type="dxa"/>
            <w:vAlign w:val="center"/>
          </w:tcPr>
          <w:p w:rsidR="007A7AFC" w:rsidRDefault="007670D5">
            <w:pPr>
              <w:spacing w:beforeLines="50" w:before="156" w:afterLines="50" w:after="156"/>
              <w:jc w:val="left"/>
              <w:rPr>
                <w:rFonts w:ascii="宋体" w:eastAsia="宋体" w:hAnsi="宋体" w:cs="宋体"/>
              </w:rPr>
            </w:pPr>
            <w:r w:rsidRPr="007670D5">
              <w:rPr>
                <w:rFonts w:ascii="宋体" w:eastAsia="宋体" w:hAnsi="宋体" w:cs="宋体" w:hint="eastAsia"/>
              </w:rPr>
              <w:t>掌握有关电子</w:t>
            </w:r>
            <w:r>
              <w:rPr>
                <w:rFonts w:ascii="宋体" w:eastAsia="宋体" w:hAnsi="宋体" w:cs="宋体" w:hint="eastAsia"/>
              </w:rPr>
              <w:t>商务问题的定性和定量分析方法，具有电子商务系统的设计与开发能力。</w:t>
            </w:r>
          </w:p>
        </w:tc>
      </w:tr>
      <w:tr w:rsidR="007A7AFC" w:rsidTr="007670D5">
        <w:trPr>
          <w:jc w:val="center"/>
        </w:trPr>
        <w:tc>
          <w:tcPr>
            <w:tcW w:w="1302" w:type="dxa"/>
            <w:vMerge/>
            <w:vAlign w:val="center"/>
          </w:tcPr>
          <w:p w:rsidR="007A7AFC" w:rsidRDefault="007A7AFC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617" w:type="dxa"/>
            <w:vAlign w:val="center"/>
          </w:tcPr>
          <w:p w:rsidR="007A7AFC" w:rsidRDefault="002862F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1.3</w:t>
            </w:r>
          </w:p>
        </w:tc>
        <w:tc>
          <w:tcPr>
            <w:tcW w:w="3558" w:type="dxa"/>
            <w:vAlign w:val="center"/>
          </w:tcPr>
          <w:p w:rsidR="007A7AFC" w:rsidRDefault="00974C71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szCs w:val="21"/>
              </w:rPr>
            </w:pPr>
            <w:r w:rsidRPr="00974C71">
              <w:rPr>
                <w:rFonts w:ascii="黑体" w:hAnsi="宋体" w:hint="eastAsia"/>
                <w:szCs w:val="21"/>
              </w:rPr>
              <w:t>知晓系统分析、开发方法的种类</w:t>
            </w:r>
          </w:p>
        </w:tc>
        <w:tc>
          <w:tcPr>
            <w:tcW w:w="2590" w:type="dxa"/>
            <w:vAlign w:val="center"/>
          </w:tcPr>
          <w:p w:rsidR="007A7AFC" w:rsidRDefault="007670D5">
            <w:pPr>
              <w:spacing w:beforeLines="50" w:before="156" w:afterLines="50" w:after="156"/>
              <w:jc w:val="left"/>
              <w:rPr>
                <w:rFonts w:ascii="宋体" w:eastAsia="宋体" w:hAnsi="宋体" w:cs="宋体"/>
              </w:rPr>
            </w:pPr>
            <w:r w:rsidRPr="007670D5">
              <w:rPr>
                <w:rFonts w:ascii="宋体" w:eastAsia="宋体" w:hAnsi="宋体" w:cs="宋体" w:hint="eastAsia"/>
              </w:rPr>
              <w:t>掌握有关电子商务问题的定性和定量分析方法，具有电子商务系统的设计与开发能力。</w:t>
            </w:r>
          </w:p>
        </w:tc>
      </w:tr>
      <w:tr w:rsidR="007A7AFC" w:rsidTr="007670D5">
        <w:trPr>
          <w:jc w:val="center"/>
        </w:trPr>
        <w:tc>
          <w:tcPr>
            <w:tcW w:w="1302" w:type="dxa"/>
            <w:vMerge w:val="restart"/>
            <w:vAlign w:val="center"/>
          </w:tcPr>
          <w:p w:rsidR="007A7AFC" w:rsidRDefault="002862F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课程目标2</w:t>
            </w:r>
          </w:p>
        </w:tc>
        <w:tc>
          <w:tcPr>
            <w:tcW w:w="1617" w:type="dxa"/>
            <w:vAlign w:val="center"/>
          </w:tcPr>
          <w:p w:rsidR="007A7AFC" w:rsidRDefault="002862F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2.1</w:t>
            </w:r>
          </w:p>
        </w:tc>
        <w:tc>
          <w:tcPr>
            <w:tcW w:w="3558" w:type="dxa"/>
            <w:vAlign w:val="center"/>
          </w:tcPr>
          <w:p w:rsidR="007A7AFC" w:rsidRDefault="00974C71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 w:rsidRPr="00974C71">
              <w:rPr>
                <w:rFonts w:hAnsi="宋体" w:cs="宋体" w:hint="eastAsia"/>
              </w:rPr>
              <w:t>理解企业信息化、</w:t>
            </w:r>
            <w:proofErr w:type="gramStart"/>
            <w:r w:rsidRPr="00974C71">
              <w:rPr>
                <w:rFonts w:hAnsi="宋体" w:cs="宋体" w:hint="eastAsia"/>
              </w:rPr>
              <w:t>数智化</w:t>
            </w:r>
            <w:proofErr w:type="gramEnd"/>
            <w:r w:rsidRPr="00974C71">
              <w:rPr>
                <w:rFonts w:hAnsi="宋体" w:cs="宋体" w:hint="eastAsia"/>
              </w:rPr>
              <w:t>内涵与类型</w:t>
            </w:r>
          </w:p>
        </w:tc>
        <w:tc>
          <w:tcPr>
            <w:tcW w:w="2590" w:type="dxa"/>
            <w:vAlign w:val="center"/>
          </w:tcPr>
          <w:p w:rsidR="007A7AFC" w:rsidRDefault="007670D5">
            <w:pPr>
              <w:spacing w:beforeLines="50" w:before="156" w:afterLines="50" w:after="156"/>
              <w:jc w:val="left"/>
              <w:rPr>
                <w:rFonts w:ascii="宋体" w:eastAsia="宋体" w:hAnsi="宋体" w:cs="宋体"/>
                <w:szCs w:val="20"/>
              </w:rPr>
            </w:pPr>
            <w:r w:rsidRPr="007670D5">
              <w:rPr>
                <w:rFonts w:ascii="宋体" w:eastAsia="宋体" w:hAnsi="宋体" w:cs="宋体" w:hint="eastAsia"/>
              </w:rPr>
              <w:t>掌握现代管理、电子商务、商业智能与分析的基础理论和专业知识</w:t>
            </w:r>
            <w:r>
              <w:rPr>
                <w:rFonts w:ascii="宋体" w:eastAsia="宋体" w:hAnsi="宋体" w:cs="宋体" w:hint="eastAsia"/>
              </w:rPr>
              <w:t>。</w:t>
            </w:r>
          </w:p>
        </w:tc>
      </w:tr>
      <w:tr w:rsidR="007A7AFC" w:rsidTr="007670D5">
        <w:trPr>
          <w:jc w:val="center"/>
        </w:trPr>
        <w:tc>
          <w:tcPr>
            <w:tcW w:w="1302" w:type="dxa"/>
            <w:vMerge/>
            <w:vAlign w:val="center"/>
          </w:tcPr>
          <w:p w:rsidR="007A7AFC" w:rsidRDefault="007A7AFC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617" w:type="dxa"/>
            <w:vAlign w:val="center"/>
          </w:tcPr>
          <w:p w:rsidR="007A7AFC" w:rsidRDefault="002862F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2.2</w:t>
            </w:r>
          </w:p>
        </w:tc>
        <w:tc>
          <w:tcPr>
            <w:tcW w:w="3558" w:type="dxa"/>
            <w:vAlign w:val="center"/>
          </w:tcPr>
          <w:p w:rsidR="007A7AFC" w:rsidRDefault="00974C71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 w:rsidRPr="00974C71">
              <w:rPr>
                <w:rFonts w:hAnsi="宋体" w:cs="宋体" w:hint="eastAsia"/>
              </w:rPr>
              <w:t>理解</w:t>
            </w:r>
            <w:proofErr w:type="gramStart"/>
            <w:r w:rsidRPr="00974C71">
              <w:rPr>
                <w:rFonts w:hAnsi="宋体" w:cs="宋体" w:hint="eastAsia"/>
              </w:rPr>
              <w:t>企业数智化</w:t>
            </w:r>
            <w:proofErr w:type="gramEnd"/>
            <w:r w:rsidRPr="00974C71">
              <w:rPr>
                <w:rFonts w:hAnsi="宋体" w:cs="宋体" w:hint="eastAsia"/>
              </w:rPr>
              <w:t>管理的价值与伦理</w:t>
            </w:r>
          </w:p>
        </w:tc>
        <w:tc>
          <w:tcPr>
            <w:tcW w:w="2590" w:type="dxa"/>
            <w:vAlign w:val="center"/>
          </w:tcPr>
          <w:p w:rsidR="007A7AFC" w:rsidRDefault="002862FF" w:rsidP="007670D5">
            <w:pPr>
              <w:spacing w:beforeLines="50" w:before="156" w:afterLines="50" w:after="156"/>
              <w:jc w:val="left"/>
              <w:rPr>
                <w:rFonts w:ascii="宋体" w:eastAsia="宋体" w:hAnsi="宋体" w:cs="宋体"/>
                <w:szCs w:val="20"/>
              </w:rPr>
            </w:pPr>
            <w:r>
              <w:rPr>
                <w:rFonts w:ascii="宋体" w:eastAsia="宋体" w:hAnsi="宋体" w:cs="宋体" w:hint="eastAsia"/>
              </w:rPr>
              <w:t>培养为人民幸福和国家富强而奋斗的志向和责任感；培养良好的思想品德、社会公德和为人民服务的职业道德。</w:t>
            </w:r>
            <w:r w:rsidR="007670D5" w:rsidRPr="007670D5">
              <w:rPr>
                <w:rFonts w:ascii="宋体" w:eastAsia="宋体" w:hAnsi="宋体" w:cs="宋体" w:hint="eastAsia"/>
              </w:rPr>
              <w:t>具有人文社会科学素养、社会责任感及职业素养，能够理解商业伦理并遵守商业道德</w:t>
            </w:r>
            <w:r w:rsidR="007670D5">
              <w:rPr>
                <w:rFonts w:ascii="宋体" w:eastAsia="宋体" w:hAnsi="宋体" w:cs="宋体" w:hint="eastAsia"/>
              </w:rPr>
              <w:t>。</w:t>
            </w:r>
          </w:p>
        </w:tc>
      </w:tr>
      <w:tr w:rsidR="007A7AFC" w:rsidTr="007670D5">
        <w:trPr>
          <w:jc w:val="center"/>
        </w:trPr>
        <w:tc>
          <w:tcPr>
            <w:tcW w:w="1302" w:type="dxa"/>
            <w:vMerge w:val="restart"/>
            <w:vAlign w:val="center"/>
          </w:tcPr>
          <w:p w:rsidR="007A7AFC" w:rsidRDefault="002862F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课程目标3</w:t>
            </w:r>
          </w:p>
        </w:tc>
        <w:tc>
          <w:tcPr>
            <w:tcW w:w="1617" w:type="dxa"/>
            <w:vAlign w:val="center"/>
          </w:tcPr>
          <w:p w:rsidR="007A7AFC" w:rsidRDefault="002862F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  <w:szCs w:val="21"/>
              </w:rPr>
              <w:t>3.1</w:t>
            </w:r>
          </w:p>
        </w:tc>
        <w:tc>
          <w:tcPr>
            <w:tcW w:w="3558" w:type="dxa"/>
            <w:vAlign w:val="center"/>
          </w:tcPr>
          <w:p w:rsidR="007A7AFC" w:rsidRDefault="00117F94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 w:rsidRPr="00117F94">
              <w:rPr>
                <w:rFonts w:ascii="黑体" w:hAnsi="宋体" w:hint="eastAsia"/>
                <w:szCs w:val="21"/>
              </w:rPr>
              <w:t>通过提供系统设计课题研究，提升学生在科技飞速发展背景下的知识自我更新能力</w:t>
            </w:r>
            <w:r w:rsidR="00C022F2">
              <w:rPr>
                <w:rFonts w:ascii="黑体" w:hAnsi="宋体" w:hint="eastAsia"/>
                <w:szCs w:val="21"/>
              </w:rPr>
              <w:t>和创新能力</w:t>
            </w:r>
          </w:p>
        </w:tc>
        <w:tc>
          <w:tcPr>
            <w:tcW w:w="2590" w:type="dxa"/>
            <w:vAlign w:val="center"/>
          </w:tcPr>
          <w:p w:rsidR="007A7AFC" w:rsidRDefault="007670D5">
            <w:pPr>
              <w:spacing w:beforeLines="50" w:before="156" w:afterLines="50" w:after="156"/>
              <w:jc w:val="left"/>
              <w:rPr>
                <w:rFonts w:ascii="宋体" w:eastAsia="宋体" w:hAnsi="宋体" w:cs="宋体"/>
              </w:rPr>
            </w:pPr>
            <w:r w:rsidRPr="007670D5">
              <w:rPr>
                <w:rFonts w:ascii="宋体" w:eastAsia="宋体" w:hAnsi="宋体" w:cs="宋体" w:hint="eastAsia"/>
              </w:rPr>
              <w:t>具有终身学习的意识和能力，能够了解并适应电子商务的最新发展</w:t>
            </w:r>
            <w:r>
              <w:rPr>
                <w:rFonts w:ascii="宋体" w:eastAsia="宋体" w:hAnsi="宋体" w:cs="宋体" w:hint="eastAsia"/>
              </w:rPr>
              <w:t>。</w:t>
            </w:r>
          </w:p>
        </w:tc>
      </w:tr>
      <w:tr w:rsidR="007A7AFC" w:rsidTr="007670D5">
        <w:trPr>
          <w:jc w:val="center"/>
        </w:trPr>
        <w:tc>
          <w:tcPr>
            <w:tcW w:w="1302" w:type="dxa"/>
            <w:vMerge/>
            <w:vAlign w:val="center"/>
          </w:tcPr>
          <w:p w:rsidR="007A7AFC" w:rsidRDefault="007A7AFC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617" w:type="dxa"/>
            <w:vAlign w:val="center"/>
          </w:tcPr>
          <w:p w:rsidR="007A7AFC" w:rsidRDefault="002862F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  <w:szCs w:val="21"/>
              </w:rPr>
              <w:t>3.2</w:t>
            </w:r>
          </w:p>
        </w:tc>
        <w:tc>
          <w:tcPr>
            <w:tcW w:w="3558" w:type="dxa"/>
            <w:vAlign w:val="center"/>
          </w:tcPr>
          <w:p w:rsidR="007A7AFC" w:rsidRDefault="00117F94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 w:rsidRPr="00117F94">
              <w:rPr>
                <w:rFonts w:ascii="黑体" w:hAnsi="宋体" w:hint="eastAsia"/>
                <w:szCs w:val="21"/>
              </w:rPr>
              <w:t>通过课题汇报和讨论，加强学生的沟通和合作能力</w:t>
            </w:r>
          </w:p>
        </w:tc>
        <w:tc>
          <w:tcPr>
            <w:tcW w:w="2590" w:type="dxa"/>
            <w:vAlign w:val="center"/>
          </w:tcPr>
          <w:p w:rsidR="007A7AFC" w:rsidRDefault="007670D5">
            <w:pPr>
              <w:spacing w:beforeLines="50" w:before="156" w:afterLines="50" w:after="156"/>
              <w:jc w:val="left"/>
              <w:rPr>
                <w:rFonts w:ascii="宋体" w:eastAsia="宋体" w:hAnsi="宋体" w:cs="宋体"/>
              </w:rPr>
            </w:pPr>
            <w:r w:rsidRPr="007670D5">
              <w:rPr>
                <w:rFonts w:ascii="宋体" w:eastAsia="宋体" w:hAnsi="宋体" w:cs="宋体" w:hint="eastAsia"/>
              </w:rPr>
              <w:t>具有良好的人际沟通和团队合作素质，能够在跨文化背景下进行有效商务沟通与交流</w:t>
            </w:r>
            <w:r>
              <w:rPr>
                <w:rFonts w:ascii="宋体" w:eastAsia="宋体" w:hAnsi="宋体" w:cs="宋体" w:hint="eastAsia"/>
              </w:rPr>
              <w:t>。</w:t>
            </w:r>
          </w:p>
        </w:tc>
      </w:tr>
    </w:tbl>
    <w:p w:rsidR="007A7AFC" w:rsidRDefault="002862FF" w:rsidP="004A4AF8">
      <w:pPr>
        <w:widowControl/>
        <w:numPr>
          <w:ilvl w:val="0"/>
          <w:numId w:val="2"/>
        </w:numPr>
        <w:spacing w:beforeLines="50" w:before="156" w:afterLines="50" w:after="156"/>
        <w:ind w:firstLineChars="200" w:firstLine="562"/>
        <w:jc w:val="left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lastRenderedPageBreak/>
        <w:t>教学内容</w:t>
      </w:r>
    </w:p>
    <w:p w:rsidR="007A7AFC" w:rsidRDefault="002862FF">
      <w:pPr>
        <w:widowControl/>
        <w:spacing w:beforeLines="50" w:before="156" w:afterLines="50" w:after="156"/>
        <w:jc w:val="left"/>
      </w:pPr>
      <w:r>
        <w:rPr>
          <w:rFonts w:ascii="黑体" w:eastAsia="黑体" w:hAnsi="黑体" w:cs="Times New Roman" w:hint="eastAsia"/>
          <w:b/>
          <w:sz w:val="24"/>
          <w:szCs w:val="24"/>
        </w:rPr>
        <w:t xml:space="preserve">  </w:t>
      </w:r>
      <w:r w:rsidR="000E26E7">
        <w:rPr>
          <w:rFonts w:ascii="黑体" w:eastAsia="黑体" w:hAnsi="黑体" w:cs="Times New Roman" w:hint="eastAsia"/>
          <w:b/>
          <w:sz w:val="24"/>
          <w:szCs w:val="24"/>
        </w:rPr>
        <w:t xml:space="preserve"> </w:t>
      </w:r>
      <w:bookmarkStart w:id="0" w:name="_GoBack"/>
      <w:bookmarkEnd w:id="0"/>
      <w:r w:rsidR="002B166D" w:rsidRPr="002B166D">
        <w:rPr>
          <w:rFonts w:ascii="黑体" w:eastAsia="黑体" w:hAnsi="黑体" w:cs="Times New Roman" w:hint="eastAsia"/>
          <w:b/>
          <w:sz w:val="24"/>
          <w:szCs w:val="24"/>
        </w:rPr>
        <w:t>第一章</w:t>
      </w:r>
      <w:r w:rsidR="002B166D" w:rsidRPr="002B166D">
        <w:rPr>
          <w:rFonts w:ascii="黑体" w:eastAsia="黑体" w:hAnsi="黑体" w:cs="Times New Roman"/>
          <w:b/>
          <w:sz w:val="24"/>
          <w:szCs w:val="24"/>
        </w:rPr>
        <w:t xml:space="preserve">  概论</w:t>
      </w:r>
    </w:p>
    <w:p w:rsidR="007A7AFC" w:rsidRDefault="002862F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教学目标：（1）理解</w:t>
      </w:r>
      <w:r w:rsidR="002B166D" w:rsidRPr="002B166D">
        <w:rPr>
          <w:rFonts w:ascii="宋体" w:eastAsia="宋体" w:hAnsi="宋体" w:cs="宋体" w:hint="eastAsia"/>
          <w:color w:val="000000"/>
          <w:kern w:val="0"/>
          <w:szCs w:val="21"/>
        </w:rPr>
        <w:t>电子商务系统的基本概念及特征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；（2</w:t>
      </w:r>
      <w:r w:rsidR="002B166D">
        <w:rPr>
          <w:rFonts w:ascii="宋体" w:eastAsia="宋体" w:hAnsi="宋体" w:cs="宋体" w:hint="eastAsia"/>
          <w:color w:val="000000"/>
          <w:kern w:val="0"/>
          <w:szCs w:val="21"/>
        </w:rPr>
        <w:t>）</w:t>
      </w:r>
      <w:r w:rsidR="00D72152">
        <w:rPr>
          <w:rFonts w:ascii="宋体" w:eastAsia="宋体" w:hAnsi="宋体" w:cs="宋体" w:hint="eastAsia"/>
          <w:color w:val="000000"/>
          <w:kern w:val="0"/>
          <w:szCs w:val="21"/>
        </w:rPr>
        <w:t>理解电子商务系统是企业业务流程重构、价值链增值的技术平台；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（3）</w:t>
      </w:r>
      <w:r w:rsidR="002B166D">
        <w:rPr>
          <w:rFonts w:ascii="宋体" w:eastAsia="宋体" w:hAnsi="宋体" w:cs="宋体" w:hint="eastAsia"/>
          <w:color w:val="000000"/>
          <w:kern w:val="0"/>
          <w:szCs w:val="21"/>
        </w:rPr>
        <w:t>知晓电子商务系统的</w:t>
      </w:r>
      <w:r w:rsidR="002B166D" w:rsidRPr="002B166D">
        <w:rPr>
          <w:rFonts w:ascii="宋体" w:eastAsia="宋体" w:hAnsi="宋体" w:cs="宋体" w:hint="eastAsia"/>
          <w:color w:val="000000"/>
          <w:kern w:val="0"/>
          <w:szCs w:val="21"/>
        </w:rPr>
        <w:t>发展过程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；（4）记忆并掌握</w:t>
      </w:r>
      <w:r w:rsidR="002B166D">
        <w:rPr>
          <w:rFonts w:ascii="宋体" w:eastAsia="宋体" w:hAnsi="宋体" w:cs="宋体" w:hint="eastAsia"/>
          <w:color w:val="000000"/>
          <w:kern w:val="0"/>
          <w:szCs w:val="21"/>
        </w:rPr>
        <w:t>技术热点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:rsidR="007A7AFC" w:rsidRDefault="002862F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教学重难点：（1</w:t>
      </w:r>
      <w:r w:rsidR="002B166D">
        <w:rPr>
          <w:rFonts w:ascii="宋体" w:eastAsia="宋体" w:hAnsi="宋体" w:cs="宋体" w:hint="eastAsia"/>
          <w:color w:val="000000"/>
          <w:kern w:val="0"/>
          <w:szCs w:val="21"/>
        </w:rPr>
        <w:t>）</w:t>
      </w:r>
      <w:r w:rsidR="002B166D" w:rsidRPr="002B166D">
        <w:rPr>
          <w:rFonts w:ascii="宋体" w:eastAsia="宋体" w:hAnsi="宋体" w:cs="宋体" w:hint="eastAsia"/>
          <w:color w:val="000000"/>
          <w:kern w:val="0"/>
          <w:szCs w:val="21"/>
        </w:rPr>
        <w:t>电子商务与电子商务系统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；（2）</w:t>
      </w:r>
      <w:r w:rsidR="002B166D">
        <w:rPr>
          <w:rFonts w:ascii="宋体" w:eastAsia="宋体" w:hAnsi="宋体" w:cs="宋体" w:hint="eastAsia"/>
          <w:color w:val="000000"/>
          <w:kern w:val="0"/>
          <w:szCs w:val="21"/>
        </w:rPr>
        <w:t>商务整合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；（3）</w:t>
      </w:r>
      <w:r w:rsidR="002B166D" w:rsidRPr="002B166D">
        <w:rPr>
          <w:rFonts w:ascii="宋体" w:eastAsia="宋体" w:hAnsi="宋体" w:cs="宋体" w:hint="eastAsia"/>
          <w:color w:val="000000"/>
          <w:kern w:val="0"/>
          <w:szCs w:val="21"/>
        </w:rPr>
        <w:t>电子商务系统发展中的热点技术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:rsidR="007A7AFC" w:rsidRDefault="002862F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</w:t>
      </w:r>
      <w:r w:rsidR="002B166D" w:rsidRPr="002B166D"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 w:rsidR="002B166D" w:rsidRPr="002B166D">
        <w:rPr>
          <w:rFonts w:ascii="宋体" w:eastAsia="宋体" w:hAnsi="宋体" w:cs="宋体"/>
          <w:color w:val="000000"/>
          <w:kern w:val="0"/>
          <w:szCs w:val="21"/>
        </w:rPr>
        <w:t>1）电子商务与电子商务系统；（2）电子商务系统的特点；（3</w:t>
      </w:r>
      <w:r w:rsidR="002B166D">
        <w:rPr>
          <w:rFonts w:ascii="宋体" w:eastAsia="宋体" w:hAnsi="宋体" w:cs="宋体"/>
          <w:color w:val="000000"/>
          <w:kern w:val="0"/>
          <w:szCs w:val="21"/>
        </w:rPr>
        <w:t>）电子商务系统发展中的热点技术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:rsidR="007A7AFC" w:rsidRDefault="002862F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教学方法：讲授、讨论、比较、案例分析。</w:t>
      </w:r>
    </w:p>
    <w:p w:rsidR="007A7AFC" w:rsidRDefault="002862F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教学评价：思考</w:t>
      </w:r>
      <w:r w:rsidR="002B166D">
        <w:rPr>
          <w:rFonts w:ascii="宋体" w:eastAsia="宋体" w:hAnsi="宋体" w:cs="TimesNewRomanPSMT" w:hint="eastAsia"/>
          <w:color w:val="000000"/>
          <w:kern w:val="0"/>
          <w:szCs w:val="21"/>
        </w:rPr>
        <w:t>技术与商务的关系，理解商务整合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的</w:t>
      </w:r>
      <w:r w:rsidR="002B166D">
        <w:rPr>
          <w:rFonts w:ascii="宋体" w:eastAsia="宋体" w:hAnsi="宋体" w:cs="TimesNewRomanPSMT" w:hint="eastAsia"/>
          <w:color w:val="000000"/>
          <w:kern w:val="0"/>
          <w:szCs w:val="21"/>
        </w:rPr>
        <w:t>实质和</w:t>
      </w:r>
      <w:r w:rsidR="00D72152">
        <w:rPr>
          <w:rFonts w:ascii="宋体" w:eastAsia="宋体" w:hAnsi="宋体" w:cs="TimesNewRomanPSMT" w:hint="eastAsia"/>
          <w:color w:val="000000"/>
          <w:kern w:val="0"/>
          <w:szCs w:val="21"/>
        </w:rPr>
        <w:t>价值。</w:t>
      </w:r>
      <w:r w:rsidR="00D72152">
        <w:rPr>
          <w:rFonts w:ascii="宋体" w:eastAsia="宋体" w:hAnsi="宋体" w:cs="TimesNewRomanPSMT"/>
          <w:color w:val="000000"/>
          <w:kern w:val="0"/>
          <w:szCs w:val="21"/>
        </w:rPr>
        <w:t xml:space="preserve"> </w:t>
      </w:r>
    </w:p>
    <w:p w:rsidR="007A7AFC" w:rsidRDefault="002862FF">
      <w:pPr>
        <w:widowControl/>
        <w:spacing w:beforeLines="50" w:before="156" w:afterLines="50" w:after="156"/>
        <w:ind w:firstLineChars="200" w:firstLine="482"/>
        <w:jc w:val="left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>第二章</w:t>
      </w:r>
      <w:r w:rsidR="0019478B">
        <w:rPr>
          <w:rFonts w:ascii="黑体" w:eastAsia="黑体" w:hAnsi="黑体" w:cs="Times New Roman" w:hint="eastAsia"/>
          <w:b/>
          <w:sz w:val="24"/>
          <w:szCs w:val="24"/>
        </w:rPr>
        <w:t xml:space="preserve">  </w:t>
      </w:r>
      <w:r w:rsidR="0019478B" w:rsidRPr="0019478B">
        <w:rPr>
          <w:rFonts w:ascii="黑体" w:eastAsia="黑体" w:hAnsi="黑体" w:cs="Times New Roman" w:hint="eastAsia"/>
          <w:b/>
          <w:sz w:val="24"/>
          <w:szCs w:val="24"/>
        </w:rPr>
        <w:t>电子商务系统的设计开发过程</w:t>
      </w:r>
      <w:r>
        <w:rPr>
          <w:rFonts w:ascii="黑体" w:eastAsia="黑体" w:hAnsi="黑体" w:cs="Times New Roman" w:hint="eastAsia"/>
          <w:b/>
          <w:sz w:val="24"/>
          <w:szCs w:val="24"/>
        </w:rPr>
        <w:t xml:space="preserve"> </w:t>
      </w:r>
    </w:p>
    <w:p w:rsidR="007A7AFC" w:rsidRDefault="002862F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教学目标：（</w:t>
      </w:r>
      <w:r>
        <w:rPr>
          <w:rFonts w:ascii="宋体" w:eastAsia="宋体" w:hAnsi="宋体" w:cs="宋体"/>
          <w:color w:val="000000"/>
          <w:kern w:val="0"/>
          <w:szCs w:val="21"/>
        </w:rPr>
        <w:t>1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）掌握</w:t>
      </w:r>
      <w:r w:rsidR="0019478B" w:rsidRPr="0019478B">
        <w:rPr>
          <w:rFonts w:ascii="宋体" w:eastAsia="宋体" w:hAnsi="宋体" w:cs="宋体" w:hint="eastAsia"/>
          <w:color w:val="000000"/>
          <w:kern w:val="0"/>
          <w:szCs w:val="21"/>
        </w:rPr>
        <w:t>电子商务系统的设计开发过程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；（2）理解</w:t>
      </w:r>
      <w:r w:rsidR="0019478B" w:rsidRPr="0019478B">
        <w:rPr>
          <w:rFonts w:ascii="宋体" w:eastAsia="宋体" w:hAnsi="宋体" w:cs="宋体" w:hint="eastAsia"/>
          <w:color w:val="000000"/>
          <w:kern w:val="0"/>
          <w:szCs w:val="21"/>
        </w:rPr>
        <w:t>电子商务系统生命</w:t>
      </w:r>
      <w:r w:rsidR="0019478B">
        <w:rPr>
          <w:rFonts w:ascii="宋体" w:eastAsia="宋体" w:hAnsi="宋体" w:cs="宋体" w:hint="eastAsia"/>
          <w:color w:val="000000"/>
          <w:kern w:val="0"/>
          <w:szCs w:val="21"/>
        </w:rPr>
        <w:t>周期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；（3）</w:t>
      </w:r>
      <w:r w:rsidR="0019478B">
        <w:rPr>
          <w:rFonts w:ascii="宋体" w:eastAsia="宋体" w:hAnsi="宋体" w:cs="宋体" w:hint="eastAsia"/>
          <w:color w:val="000000"/>
          <w:kern w:val="0"/>
          <w:szCs w:val="21"/>
        </w:rPr>
        <w:t>掌握</w:t>
      </w:r>
      <w:r w:rsidR="0019478B" w:rsidRPr="0019478B">
        <w:rPr>
          <w:rFonts w:ascii="宋体" w:eastAsia="宋体" w:hAnsi="宋体" w:cs="宋体" w:hint="eastAsia"/>
          <w:color w:val="000000"/>
          <w:kern w:val="0"/>
          <w:szCs w:val="21"/>
        </w:rPr>
        <w:t>电子商务系统的建造过程</w:t>
      </w:r>
      <w:r w:rsidR="0019478B">
        <w:rPr>
          <w:rFonts w:ascii="宋体" w:eastAsia="宋体" w:hAnsi="宋体" w:cs="宋体" w:hint="eastAsia"/>
          <w:color w:val="000000"/>
          <w:kern w:val="0"/>
          <w:szCs w:val="21"/>
        </w:rPr>
        <w:t>和方式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:rsidR="007A7AFC" w:rsidRDefault="002862F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教学重难点：（1）</w:t>
      </w:r>
      <w:r w:rsidR="0019478B" w:rsidRPr="0019478B">
        <w:rPr>
          <w:rFonts w:ascii="宋体" w:eastAsia="宋体" w:hAnsi="宋体" w:cs="宋体" w:hint="eastAsia"/>
          <w:color w:val="000000"/>
          <w:kern w:val="0"/>
          <w:szCs w:val="21"/>
        </w:rPr>
        <w:t>电子商务系统生命周期特点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；（2）</w:t>
      </w:r>
      <w:r w:rsidR="0019478B" w:rsidRPr="0019478B">
        <w:rPr>
          <w:rFonts w:ascii="宋体" w:eastAsia="宋体" w:hAnsi="宋体" w:cs="宋体" w:hint="eastAsia"/>
          <w:color w:val="000000"/>
          <w:kern w:val="0"/>
          <w:szCs w:val="21"/>
        </w:rPr>
        <w:t>电子商务系统的建造方式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:rsidR="007A7AFC" w:rsidRDefault="002862F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教学内容：（1）</w:t>
      </w:r>
      <w:r w:rsidR="0019478B" w:rsidRPr="0019478B">
        <w:rPr>
          <w:rFonts w:ascii="宋体" w:eastAsia="宋体" w:hAnsi="宋体" w:cs="宋体" w:hint="eastAsia"/>
          <w:color w:val="000000"/>
          <w:kern w:val="0"/>
          <w:szCs w:val="21"/>
        </w:rPr>
        <w:t>电子商务系统生命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；（2）</w:t>
      </w:r>
      <w:r w:rsidR="0019478B" w:rsidRPr="0019478B">
        <w:rPr>
          <w:rFonts w:ascii="宋体" w:eastAsia="宋体" w:hAnsi="宋体" w:cs="宋体" w:hint="eastAsia"/>
          <w:color w:val="000000"/>
          <w:kern w:val="0"/>
          <w:szCs w:val="21"/>
        </w:rPr>
        <w:t>电子商务系统的建造过程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；（3）</w:t>
      </w:r>
      <w:r w:rsidR="0019478B" w:rsidRPr="0019478B">
        <w:rPr>
          <w:rFonts w:ascii="宋体" w:eastAsia="宋体" w:hAnsi="宋体" w:cs="宋体" w:hint="eastAsia"/>
          <w:color w:val="000000"/>
          <w:kern w:val="0"/>
          <w:szCs w:val="21"/>
        </w:rPr>
        <w:t>电子商务系统的建造方式</w:t>
      </w:r>
      <w:r w:rsidR="0019478B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:rsidR="007A7AFC" w:rsidRDefault="002862F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教学方法：讲授、</w:t>
      </w:r>
      <w:r w:rsidR="0019478B">
        <w:rPr>
          <w:rFonts w:ascii="宋体" w:eastAsia="宋体" w:hAnsi="宋体" w:cs="宋体" w:hint="eastAsia"/>
          <w:color w:val="000000"/>
          <w:kern w:val="0"/>
          <w:szCs w:val="21"/>
        </w:rPr>
        <w:t>案例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讨论、比较。</w:t>
      </w:r>
    </w:p>
    <w:p w:rsidR="007A7AFC" w:rsidRDefault="002862F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</w:t>
      </w:r>
      <w:r w:rsidR="0019478B">
        <w:rPr>
          <w:rFonts w:ascii="宋体" w:eastAsia="宋体" w:hAnsi="宋体" w:cs="TimesNewRomanPSMT" w:hint="eastAsia"/>
          <w:color w:val="000000"/>
          <w:kern w:val="0"/>
          <w:szCs w:val="21"/>
        </w:rPr>
        <w:t>思考不同技术发展阶段的企业电子商务实现方式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:rsidR="007A7AFC" w:rsidRDefault="002862FF">
      <w:pPr>
        <w:widowControl/>
        <w:spacing w:beforeLines="50" w:before="156" w:afterLines="50" w:after="156"/>
        <w:ind w:firstLineChars="200" w:firstLine="482"/>
        <w:jc w:val="left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>第三章</w:t>
      </w:r>
      <w:r w:rsidR="0019478B">
        <w:rPr>
          <w:rFonts w:ascii="黑体" w:eastAsia="黑体" w:hAnsi="黑体" w:cs="Times New Roman" w:hint="eastAsia"/>
          <w:b/>
          <w:sz w:val="24"/>
          <w:szCs w:val="24"/>
        </w:rPr>
        <w:t xml:space="preserve">  </w:t>
      </w:r>
      <w:r w:rsidR="0019478B" w:rsidRPr="0019478B">
        <w:rPr>
          <w:rFonts w:ascii="黑体" w:eastAsia="黑体" w:hAnsi="黑体" w:cs="Times New Roman" w:hint="eastAsia"/>
          <w:b/>
          <w:sz w:val="24"/>
          <w:szCs w:val="24"/>
        </w:rPr>
        <w:t>电子商务系统的建造方式</w:t>
      </w:r>
    </w:p>
    <w:p w:rsidR="007A7AFC" w:rsidRDefault="002862F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教学目标：（</w:t>
      </w:r>
      <w:r>
        <w:rPr>
          <w:rFonts w:ascii="宋体" w:eastAsia="宋体" w:hAnsi="宋体" w:cs="宋体"/>
          <w:color w:val="000000"/>
          <w:kern w:val="0"/>
          <w:szCs w:val="21"/>
        </w:rPr>
        <w:t>1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）理解</w:t>
      </w:r>
      <w:r w:rsidR="0019478B" w:rsidRPr="0019478B">
        <w:rPr>
          <w:rFonts w:ascii="宋体" w:eastAsia="宋体" w:hAnsi="宋体" w:cs="宋体" w:hint="eastAsia"/>
          <w:color w:val="000000"/>
          <w:kern w:val="0"/>
          <w:szCs w:val="21"/>
        </w:rPr>
        <w:t>电子商务系统规划的原因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；（2）</w:t>
      </w:r>
      <w:r w:rsidR="0019478B">
        <w:rPr>
          <w:rFonts w:ascii="宋体" w:eastAsia="宋体" w:hAnsi="宋体" w:cs="宋体" w:hint="eastAsia"/>
          <w:color w:val="000000"/>
          <w:kern w:val="0"/>
          <w:szCs w:val="21"/>
        </w:rPr>
        <w:t>掌握</w:t>
      </w:r>
      <w:r w:rsidR="0019478B" w:rsidRPr="0019478B">
        <w:rPr>
          <w:rFonts w:ascii="宋体" w:eastAsia="宋体" w:hAnsi="宋体" w:cs="宋体" w:hint="eastAsia"/>
          <w:color w:val="000000"/>
          <w:kern w:val="0"/>
          <w:szCs w:val="21"/>
        </w:rPr>
        <w:t>电子商务战略规划</w:t>
      </w:r>
      <w:r w:rsidR="0019478B">
        <w:rPr>
          <w:rFonts w:ascii="宋体" w:eastAsia="宋体" w:hAnsi="宋体" w:cs="宋体" w:hint="eastAsia"/>
          <w:color w:val="000000"/>
          <w:kern w:val="0"/>
          <w:szCs w:val="21"/>
        </w:rPr>
        <w:t>要点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；（3</w:t>
      </w:r>
      <w:r w:rsidR="0019478B">
        <w:rPr>
          <w:rFonts w:ascii="宋体" w:eastAsia="宋体" w:hAnsi="宋体" w:cs="宋体" w:hint="eastAsia"/>
          <w:color w:val="000000"/>
          <w:kern w:val="0"/>
          <w:szCs w:val="21"/>
        </w:rPr>
        <w:t>）知晓</w:t>
      </w:r>
      <w:r w:rsidR="0019478B" w:rsidRPr="0019478B">
        <w:rPr>
          <w:rFonts w:ascii="宋体" w:eastAsia="宋体" w:hAnsi="宋体" w:cs="宋体" w:hint="eastAsia"/>
          <w:color w:val="000000"/>
          <w:kern w:val="0"/>
          <w:szCs w:val="21"/>
        </w:rPr>
        <w:t>电子商务系统规划任务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:rsidR="007A7AFC" w:rsidRDefault="002862F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教学重难点：（1）</w:t>
      </w:r>
      <w:r w:rsidR="0019478B" w:rsidRPr="0019478B">
        <w:rPr>
          <w:rFonts w:ascii="宋体" w:eastAsia="宋体" w:hAnsi="宋体" w:cs="宋体" w:hint="eastAsia"/>
          <w:color w:val="000000"/>
          <w:kern w:val="0"/>
          <w:szCs w:val="21"/>
        </w:rPr>
        <w:t>电子商务战略规划要点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；（2）</w:t>
      </w:r>
      <w:r w:rsidR="0019478B" w:rsidRPr="0019478B">
        <w:rPr>
          <w:rFonts w:ascii="宋体" w:eastAsia="宋体" w:hAnsi="宋体" w:cs="宋体" w:hint="eastAsia"/>
          <w:color w:val="000000"/>
          <w:kern w:val="0"/>
          <w:szCs w:val="21"/>
        </w:rPr>
        <w:t>电子商务战略规划的方法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:rsidR="007A7AFC" w:rsidRDefault="002862F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教学内容：（1）</w:t>
      </w:r>
      <w:r w:rsidR="0019478B" w:rsidRPr="0019478B">
        <w:rPr>
          <w:rFonts w:ascii="宋体" w:eastAsia="宋体" w:hAnsi="宋体" w:cs="宋体" w:hint="eastAsia"/>
          <w:color w:val="000000"/>
          <w:kern w:val="0"/>
          <w:szCs w:val="21"/>
        </w:rPr>
        <w:t>电子商务战略和系统规划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；（2）</w:t>
      </w:r>
      <w:r w:rsidR="0019478B" w:rsidRPr="0019478B">
        <w:rPr>
          <w:rFonts w:ascii="宋体" w:eastAsia="宋体" w:hAnsi="宋体" w:cs="宋体" w:hint="eastAsia"/>
          <w:color w:val="000000"/>
          <w:kern w:val="0"/>
          <w:szCs w:val="21"/>
        </w:rPr>
        <w:t>电子商务系统规划任务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:rsidR="007A7AFC" w:rsidRDefault="002862F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教学方法：讲授、讨论、比较、举例。</w:t>
      </w:r>
    </w:p>
    <w:p w:rsidR="007A7AFC" w:rsidRDefault="002862F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教学评价：根据</w:t>
      </w:r>
      <w:r w:rsidR="0019478B">
        <w:rPr>
          <w:rFonts w:ascii="宋体" w:eastAsia="宋体" w:hAnsi="宋体" w:cs="TimesNewRomanPSMT" w:hint="eastAsia"/>
          <w:color w:val="000000"/>
          <w:kern w:val="0"/>
          <w:szCs w:val="21"/>
        </w:rPr>
        <w:t>战略规划内容要求，完成一份</w:t>
      </w:r>
      <w:r w:rsidR="009932E0">
        <w:rPr>
          <w:rFonts w:ascii="宋体" w:eastAsia="宋体" w:hAnsi="宋体" w:cs="TimesNewRomanPSMT" w:hint="eastAsia"/>
          <w:color w:val="000000"/>
          <w:kern w:val="0"/>
          <w:szCs w:val="21"/>
        </w:rPr>
        <w:t>校级应用电子商务战略规划书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:rsidR="007A7AFC" w:rsidRDefault="002862FF">
      <w:pPr>
        <w:widowControl/>
        <w:spacing w:beforeLines="50" w:before="156" w:afterLines="50" w:after="156"/>
        <w:ind w:firstLineChars="200" w:firstLine="482"/>
        <w:jc w:val="left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>第四章</w:t>
      </w:r>
      <w:r w:rsidR="00BD0482">
        <w:rPr>
          <w:rFonts w:ascii="黑体" w:eastAsia="黑体" w:hAnsi="黑体" w:cs="Times New Roman" w:hint="eastAsia"/>
          <w:b/>
          <w:sz w:val="24"/>
          <w:szCs w:val="24"/>
        </w:rPr>
        <w:t xml:space="preserve">  </w:t>
      </w:r>
      <w:r w:rsidR="00BD0482" w:rsidRPr="00BD0482">
        <w:rPr>
          <w:rFonts w:ascii="黑体" w:eastAsia="黑体" w:hAnsi="黑体" w:cs="Times New Roman" w:hint="eastAsia"/>
          <w:b/>
          <w:sz w:val="24"/>
          <w:szCs w:val="24"/>
        </w:rPr>
        <w:t>系统分析</w:t>
      </w:r>
    </w:p>
    <w:p w:rsidR="007A7AFC" w:rsidRDefault="002862F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教学目标：（</w:t>
      </w:r>
      <w:r>
        <w:rPr>
          <w:rFonts w:ascii="宋体" w:eastAsia="宋体" w:hAnsi="宋体" w:cs="宋体"/>
          <w:color w:val="000000"/>
          <w:kern w:val="0"/>
          <w:szCs w:val="21"/>
        </w:rPr>
        <w:t>1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）理解</w:t>
      </w:r>
      <w:r w:rsidR="00BD0482" w:rsidRPr="00BD0482">
        <w:rPr>
          <w:rFonts w:ascii="宋体" w:eastAsia="宋体" w:hAnsi="宋体" w:cs="宋体" w:hint="eastAsia"/>
          <w:color w:val="000000"/>
          <w:kern w:val="0"/>
          <w:szCs w:val="21"/>
        </w:rPr>
        <w:t>系统分析的基本概念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</w:t>
      </w:r>
      <w:r>
        <w:rPr>
          <w:rFonts w:ascii="宋体" w:eastAsia="宋体" w:hAnsi="宋体" w:cs="宋体"/>
          <w:color w:val="000000"/>
          <w:kern w:val="0"/>
          <w:szCs w:val="21"/>
        </w:rPr>
        <w:t>2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</w:t>
      </w:r>
      <w:r w:rsidR="00BD0482" w:rsidRPr="00BD0482">
        <w:rPr>
          <w:rFonts w:ascii="宋体" w:eastAsia="宋体" w:hAnsi="宋体" w:cs="宋体" w:hint="eastAsia"/>
          <w:color w:val="000000"/>
          <w:kern w:val="0"/>
          <w:szCs w:val="21"/>
        </w:rPr>
        <w:t>掌握电子商务系统分析的思路和过程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</w:t>
      </w:r>
      <w:r>
        <w:rPr>
          <w:rFonts w:ascii="宋体" w:eastAsia="宋体" w:hAnsi="宋体" w:cs="宋体"/>
          <w:color w:val="000000"/>
          <w:kern w:val="0"/>
          <w:szCs w:val="21"/>
        </w:rPr>
        <w:t>3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</w:t>
      </w:r>
      <w:r w:rsidR="00BD0482" w:rsidRPr="00BD0482">
        <w:rPr>
          <w:rFonts w:ascii="宋体" w:eastAsia="宋体" w:hAnsi="宋体" w:cs="宋体" w:hint="eastAsia"/>
          <w:color w:val="000000"/>
          <w:kern w:val="0"/>
          <w:szCs w:val="21"/>
        </w:rPr>
        <w:t>学会需求分析建模的有关方法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:rsidR="007A7AFC" w:rsidRDefault="002862F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教学重难点：（1）</w:t>
      </w:r>
      <w:r w:rsidR="00BD0482" w:rsidRPr="00BD0482">
        <w:rPr>
          <w:rFonts w:ascii="宋体" w:eastAsia="宋体" w:hAnsi="宋体" w:cs="宋体" w:hint="eastAsia"/>
          <w:color w:val="000000"/>
          <w:kern w:val="0"/>
          <w:szCs w:val="21"/>
        </w:rPr>
        <w:t>需求分析的软件工程方法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；（2）</w:t>
      </w:r>
      <w:r w:rsidR="00BD0482" w:rsidRPr="00BD0482">
        <w:rPr>
          <w:rFonts w:ascii="宋体" w:eastAsia="宋体" w:hAnsi="宋体" w:cs="宋体" w:hint="eastAsia"/>
          <w:color w:val="000000"/>
          <w:kern w:val="0"/>
          <w:szCs w:val="21"/>
        </w:rPr>
        <w:t>面向对象的需求分析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:rsidR="007A7AFC" w:rsidRDefault="002862F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教学内容：（1）</w:t>
      </w:r>
      <w:r w:rsidR="00BD0482" w:rsidRPr="00BD0482">
        <w:rPr>
          <w:rFonts w:ascii="宋体" w:eastAsia="宋体" w:hAnsi="宋体" w:cs="宋体" w:hint="eastAsia"/>
          <w:color w:val="000000"/>
          <w:kern w:val="0"/>
          <w:szCs w:val="21"/>
        </w:rPr>
        <w:t>系统分析的基本概念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；（2）</w:t>
      </w:r>
      <w:r w:rsidR="00BD0482" w:rsidRPr="00BD0482">
        <w:rPr>
          <w:rFonts w:ascii="宋体" w:eastAsia="宋体" w:hAnsi="宋体" w:cs="宋体" w:hint="eastAsia"/>
          <w:color w:val="000000"/>
          <w:kern w:val="0"/>
          <w:szCs w:val="21"/>
        </w:rPr>
        <w:t>需求分析的软件工程方法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；（3）</w:t>
      </w:r>
      <w:r w:rsidR="00BD0482" w:rsidRPr="00BD0482">
        <w:rPr>
          <w:rFonts w:ascii="宋体" w:eastAsia="宋体" w:hAnsi="宋体" w:cs="宋体" w:hint="eastAsia"/>
          <w:color w:val="000000"/>
          <w:kern w:val="0"/>
          <w:szCs w:val="21"/>
        </w:rPr>
        <w:t>企业商务活动的基本类型分析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:rsidR="007A7AFC" w:rsidRDefault="002862F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lastRenderedPageBreak/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教学方法：讲授、讨论、比较、举例。</w:t>
      </w:r>
    </w:p>
    <w:p w:rsidR="007A7AFC" w:rsidRDefault="002862F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</w:t>
      </w:r>
      <w:r w:rsidR="00BD0482">
        <w:rPr>
          <w:rFonts w:ascii="宋体" w:eastAsia="宋体" w:hAnsi="宋体" w:cs="TimesNewRomanPSMT" w:hint="eastAsia"/>
          <w:color w:val="000000"/>
          <w:kern w:val="0"/>
          <w:szCs w:val="21"/>
        </w:rPr>
        <w:t>学习建模案例，熟悉工具应用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:rsidR="007A7AFC" w:rsidRDefault="002862FF">
      <w:pPr>
        <w:widowControl/>
        <w:spacing w:beforeLines="50" w:before="156" w:afterLines="50" w:after="156"/>
        <w:ind w:firstLineChars="200" w:firstLine="482"/>
        <w:jc w:val="left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>第五章</w:t>
      </w:r>
      <w:r w:rsidR="00BD0482">
        <w:rPr>
          <w:rFonts w:ascii="黑体" w:eastAsia="黑体" w:hAnsi="黑体" w:cs="Times New Roman" w:hint="eastAsia"/>
          <w:b/>
          <w:sz w:val="24"/>
          <w:szCs w:val="24"/>
        </w:rPr>
        <w:t xml:space="preserve">  </w:t>
      </w:r>
      <w:r w:rsidR="00BD0482" w:rsidRPr="00BD0482">
        <w:rPr>
          <w:rFonts w:ascii="黑体" w:eastAsia="黑体" w:hAnsi="黑体" w:cs="Times New Roman" w:hint="eastAsia"/>
          <w:b/>
          <w:sz w:val="24"/>
          <w:szCs w:val="24"/>
        </w:rPr>
        <w:t>电子商务系统设计</w:t>
      </w:r>
    </w:p>
    <w:p w:rsidR="007A7AFC" w:rsidRDefault="002862F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>
        <w:rPr>
          <w:rFonts w:ascii="宋体" w:eastAsia="宋体" w:hAnsi="宋体" w:cs="TimesNewRomanPSMT"/>
          <w:color w:val="000000"/>
          <w:kern w:val="0"/>
          <w:szCs w:val="21"/>
        </w:rPr>
        <w:t>1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</w:t>
      </w:r>
      <w:r w:rsidR="00BD0482" w:rsidRPr="00BD0482">
        <w:rPr>
          <w:rFonts w:ascii="宋体" w:eastAsia="宋体" w:hAnsi="宋体" w:cs="TimesNewRomanPSMT" w:hint="eastAsia"/>
          <w:color w:val="000000"/>
          <w:kern w:val="0"/>
          <w:szCs w:val="21"/>
        </w:rPr>
        <w:t>掌握电子商务系统体系结构的基本框架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；（</w:t>
      </w:r>
      <w:r>
        <w:rPr>
          <w:rFonts w:ascii="宋体" w:eastAsia="宋体" w:hAnsi="宋体" w:cs="TimesNewRomanPSMT"/>
          <w:color w:val="000000"/>
          <w:kern w:val="0"/>
          <w:szCs w:val="21"/>
        </w:rPr>
        <w:t>2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</w:t>
      </w:r>
      <w:r w:rsidR="006C6991">
        <w:rPr>
          <w:rFonts w:ascii="宋体" w:eastAsia="宋体" w:hAnsi="宋体" w:cs="TimesNewRomanPSMT" w:hint="eastAsia"/>
          <w:color w:val="000000"/>
          <w:kern w:val="0"/>
          <w:szCs w:val="21"/>
        </w:rPr>
        <w:t>掌握</w:t>
      </w:r>
      <w:r w:rsidR="006C6991" w:rsidRPr="00BD0482">
        <w:rPr>
          <w:rFonts w:ascii="宋体" w:eastAsia="宋体" w:hAnsi="宋体" w:cs="TimesNewRomanPSMT"/>
          <w:color w:val="000000"/>
          <w:kern w:val="0"/>
          <w:szCs w:val="21"/>
        </w:rPr>
        <w:t>电子商务系统基础设施设计原则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；（</w:t>
      </w:r>
      <w:r>
        <w:rPr>
          <w:rFonts w:ascii="宋体" w:eastAsia="宋体" w:hAnsi="宋体" w:cs="TimesNewRomanPSMT"/>
          <w:color w:val="000000"/>
          <w:kern w:val="0"/>
          <w:szCs w:val="21"/>
        </w:rPr>
        <w:t>3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</w:t>
      </w:r>
      <w:r w:rsidR="006C6991" w:rsidRPr="006C6991">
        <w:rPr>
          <w:rFonts w:ascii="宋体" w:eastAsia="宋体" w:hAnsi="宋体" w:cs="TimesNewRomanPSMT" w:hint="eastAsia"/>
          <w:color w:val="000000"/>
          <w:kern w:val="0"/>
          <w:szCs w:val="21"/>
        </w:rPr>
        <w:t>掌握应用软件平台</w:t>
      </w:r>
      <w:r w:rsidR="006C6991" w:rsidRPr="006C6991">
        <w:rPr>
          <w:rFonts w:ascii="宋体" w:eastAsia="宋体" w:hAnsi="宋体" w:cs="TimesNewRomanPSMT"/>
          <w:color w:val="000000"/>
          <w:kern w:val="0"/>
          <w:szCs w:val="21"/>
        </w:rPr>
        <w:t>,企业信息门户,安全与电子支付环境设计的基本思路和要求。</w:t>
      </w:r>
    </w:p>
    <w:p w:rsidR="007A7AFC" w:rsidRDefault="002862F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教学重难点：（1）</w:t>
      </w:r>
      <w:r w:rsidR="006C6991" w:rsidRPr="006C6991">
        <w:rPr>
          <w:rFonts w:ascii="宋体" w:eastAsia="宋体" w:hAnsi="宋体" w:cs="宋体" w:hint="eastAsia"/>
          <w:color w:val="000000"/>
          <w:kern w:val="0"/>
          <w:szCs w:val="21"/>
        </w:rPr>
        <w:t>电子商务系统体系结构的基本框架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；（2）</w:t>
      </w:r>
      <w:r w:rsidR="006C6991" w:rsidRPr="006C6991">
        <w:rPr>
          <w:rFonts w:ascii="宋体" w:eastAsia="宋体" w:hAnsi="宋体" w:cs="宋体" w:hint="eastAsia"/>
          <w:color w:val="000000"/>
          <w:kern w:val="0"/>
          <w:szCs w:val="21"/>
        </w:rPr>
        <w:t>设计原则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；（3）</w:t>
      </w:r>
      <w:r w:rsidR="006C6991" w:rsidRPr="006C6991">
        <w:rPr>
          <w:rFonts w:ascii="宋体" w:eastAsia="宋体" w:hAnsi="宋体" w:cs="宋体" w:hint="eastAsia"/>
          <w:color w:val="000000"/>
          <w:kern w:val="0"/>
          <w:szCs w:val="21"/>
        </w:rPr>
        <w:t>系统信息基础设施设计和平台的选择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:rsidR="007A7AFC" w:rsidRDefault="002862F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教学内容：（1）</w:t>
      </w:r>
      <w:r w:rsidR="006C6991" w:rsidRPr="006C6991">
        <w:rPr>
          <w:rFonts w:ascii="宋体" w:eastAsia="宋体" w:hAnsi="宋体" w:cs="宋体" w:hint="eastAsia"/>
          <w:color w:val="000000"/>
          <w:kern w:val="0"/>
          <w:szCs w:val="21"/>
        </w:rPr>
        <w:t>未来系统的构成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；（2）</w:t>
      </w:r>
      <w:r w:rsidR="006C6991" w:rsidRPr="006C6991">
        <w:rPr>
          <w:rFonts w:ascii="宋体" w:eastAsia="宋体" w:hAnsi="宋体" w:cs="宋体" w:hint="eastAsia"/>
          <w:color w:val="000000"/>
          <w:kern w:val="0"/>
          <w:szCs w:val="21"/>
        </w:rPr>
        <w:t>电子商务系统总体结构设计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；（3）</w:t>
      </w:r>
      <w:r w:rsidR="006C6991" w:rsidRPr="006C6991">
        <w:rPr>
          <w:rFonts w:ascii="宋体" w:eastAsia="宋体" w:hAnsi="宋体" w:cs="宋体" w:hint="eastAsia"/>
          <w:color w:val="000000"/>
          <w:kern w:val="0"/>
          <w:szCs w:val="21"/>
        </w:rPr>
        <w:t>系统信息基础设施设计和平台的选择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:rsidR="007A7AFC" w:rsidRDefault="002862F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教学方法：讲授、讨论、比较、举例。</w:t>
      </w:r>
    </w:p>
    <w:p w:rsidR="007A7AFC" w:rsidRDefault="002862F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</w:t>
      </w:r>
      <w:r w:rsidR="006C6991">
        <w:rPr>
          <w:rFonts w:ascii="宋体" w:eastAsia="宋体" w:hAnsi="宋体" w:cs="TimesNewRomanPSMT" w:hint="eastAsia"/>
          <w:color w:val="000000"/>
          <w:kern w:val="0"/>
          <w:szCs w:val="21"/>
        </w:rPr>
        <w:t>通过企业案例理解系统基本框架及各部分实现手段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:rsidR="007A7AFC" w:rsidRDefault="002862FF">
      <w:pPr>
        <w:widowControl/>
        <w:spacing w:beforeLines="50" w:before="156" w:afterLines="50" w:after="156"/>
        <w:ind w:firstLineChars="200" w:firstLine="482"/>
        <w:jc w:val="left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>第六章</w:t>
      </w:r>
      <w:r w:rsidR="008C4FC6">
        <w:rPr>
          <w:rFonts w:ascii="黑体" w:eastAsia="黑体" w:hAnsi="黑体" w:cs="Times New Roman" w:hint="eastAsia"/>
          <w:b/>
          <w:sz w:val="24"/>
          <w:szCs w:val="24"/>
        </w:rPr>
        <w:t xml:space="preserve">  </w:t>
      </w:r>
      <w:r w:rsidR="008C4FC6" w:rsidRPr="008C4FC6">
        <w:rPr>
          <w:rFonts w:ascii="黑体" w:eastAsia="黑体" w:hAnsi="黑体" w:cs="Times New Roman" w:hint="eastAsia"/>
          <w:b/>
          <w:sz w:val="24"/>
          <w:szCs w:val="24"/>
        </w:rPr>
        <w:t>企业信息门户设计</w:t>
      </w:r>
    </w:p>
    <w:p w:rsidR="007A7AFC" w:rsidRDefault="002862F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>
        <w:rPr>
          <w:rFonts w:ascii="宋体" w:eastAsia="宋体" w:hAnsi="宋体" w:cs="TimesNewRomanPSMT"/>
          <w:color w:val="000000"/>
          <w:kern w:val="0"/>
          <w:szCs w:val="21"/>
        </w:rPr>
        <w:t>1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</w:t>
      </w:r>
      <w:r w:rsidR="008C4FC6">
        <w:rPr>
          <w:rFonts w:ascii="宋体" w:eastAsia="宋体" w:hAnsi="宋体" w:cs="TimesNewRomanPSMT" w:hint="eastAsia"/>
          <w:color w:val="000000"/>
          <w:kern w:val="0"/>
          <w:szCs w:val="21"/>
        </w:rPr>
        <w:t>理解电子商务网站设计的基本要求和其基本构成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；（</w:t>
      </w:r>
      <w:r>
        <w:rPr>
          <w:rFonts w:ascii="宋体" w:eastAsia="宋体" w:hAnsi="宋体" w:cs="TimesNewRomanPSMT"/>
          <w:color w:val="000000"/>
          <w:kern w:val="0"/>
          <w:szCs w:val="21"/>
        </w:rPr>
        <w:t>2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</w:t>
      </w:r>
      <w:r w:rsidR="008C4FC6" w:rsidRPr="008C4FC6">
        <w:rPr>
          <w:rFonts w:ascii="宋体" w:eastAsia="宋体" w:hAnsi="宋体" w:cs="TimesNewRomanPSMT" w:hint="eastAsia"/>
          <w:color w:val="000000"/>
          <w:kern w:val="0"/>
          <w:szCs w:val="21"/>
        </w:rPr>
        <w:t>掌握电子商务网站定位</w:t>
      </w:r>
      <w:r w:rsidR="008C4FC6" w:rsidRPr="008C4FC6">
        <w:rPr>
          <w:rFonts w:ascii="宋体" w:eastAsia="宋体" w:hAnsi="宋体" w:cs="TimesNewRomanPSMT"/>
          <w:color w:val="000000"/>
          <w:kern w:val="0"/>
          <w:szCs w:val="21"/>
        </w:rPr>
        <w:t>,内容设计,</w:t>
      </w:r>
      <w:r w:rsidR="008C4FC6">
        <w:rPr>
          <w:rFonts w:ascii="宋体" w:eastAsia="宋体" w:hAnsi="宋体" w:cs="TimesNewRomanPSMT"/>
          <w:color w:val="000000"/>
          <w:kern w:val="0"/>
          <w:szCs w:val="21"/>
        </w:rPr>
        <w:t>网站内容处理流程和页面结构的设计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:rsidR="007A7AFC" w:rsidRDefault="002862F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教学重难点：（1）</w:t>
      </w:r>
      <w:r w:rsidR="008C4FC6" w:rsidRPr="008C4FC6">
        <w:rPr>
          <w:rFonts w:ascii="宋体" w:eastAsia="宋体" w:hAnsi="宋体" w:cs="宋体" w:hint="eastAsia"/>
          <w:color w:val="000000"/>
          <w:kern w:val="0"/>
          <w:szCs w:val="21"/>
        </w:rPr>
        <w:t>电子商务系统与门户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；（2）</w:t>
      </w:r>
      <w:r w:rsidR="008C4FC6">
        <w:rPr>
          <w:rFonts w:ascii="宋体" w:eastAsia="宋体" w:hAnsi="宋体" w:cs="宋体" w:hint="eastAsia"/>
          <w:color w:val="000000"/>
          <w:kern w:val="0"/>
          <w:szCs w:val="21"/>
        </w:rPr>
        <w:t>企业门户的多样选择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:rsidR="007A7AFC" w:rsidRDefault="002862F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教学内容：（1）</w:t>
      </w:r>
      <w:r w:rsidR="008C4FC6" w:rsidRPr="008C4FC6">
        <w:rPr>
          <w:rFonts w:ascii="宋体" w:eastAsia="宋体" w:hAnsi="宋体" w:cs="宋体" w:hint="eastAsia"/>
          <w:color w:val="000000"/>
          <w:kern w:val="0"/>
          <w:szCs w:val="21"/>
        </w:rPr>
        <w:t>电子商务系统与门户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；（2）</w:t>
      </w:r>
      <w:r w:rsidR="008C4FC6" w:rsidRPr="008C4FC6">
        <w:rPr>
          <w:rFonts w:ascii="宋体" w:eastAsia="宋体" w:hAnsi="宋体" w:cs="宋体"/>
          <w:color w:val="000000"/>
          <w:kern w:val="0"/>
          <w:szCs w:val="21"/>
        </w:rPr>
        <w:t>电子商务网站设计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:rsidR="007A7AFC" w:rsidRDefault="002862F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教学方法：讲授、讨论、比较、举例。</w:t>
      </w:r>
    </w:p>
    <w:p w:rsidR="007A7AFC" w:rsidRDefault="002862F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</w:t>
      </w:r>
      <w:r w:rsidR="008C4FC6">
        <w:rPr>
          <w:rFonts w:ascii="宋体" w:eastAsia="宋体" w:hAnsi="宋体" w:cs="TimesNewRomanPSMT" w:hint="eastAsia"/>
          <w:color w:val="000000"/>
          <w:kern w:val="0"/>
          <w:szCs w:val="21"/>
        </w:rPr>
        <w:t>探讨企业门户方案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:rsidR="007A7AFC" w:rsidRDefault="002862FF">
      <w:pPr>
        <w:widowControl/>
        <w:spacing w:beforeLines="50" w:before="156" w:afterLines="50" w:after="156"/>
        <w:ind w:firstLineChars="200" w:firstLine="482"/>
        <w:jc w:val="left"/>
        <w:rPr>
          <w:rFonts w:ascii="TimesNewRomanPSMT" w:eastAsia="黑体" w:hAnsi="TimesNewRomanPSMT" w:cs="TimesNewRomanPSMT"/>
          <w:color w:val="000000"/>
          <w:kern w:val="0"/>
          <w:sz w:val="20"/>
          <w:szCs w:val="20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>第七章</w:t>
      </w:r>
      <w:r w:rsidR="008C4FC6">
        <w:rPr>
          <w:rFonts w:ascii="黑体" w:eastAsia="黑体" w:hAnsi="黑体" w:cs="Times New Roman" w:hint="eastAsia"/>
          <w:b/>
          <w:sz w:val="24"/>
          <w:szCs w:val="24"/>
        </w:rPr>
        <w:t xml:space="preserve">  </w:t>
      </w:r>
      <w:r w:rsidR="008C4FC6" w:rsidRPr="008C4FC6">
        <w:rPr>
          <w:rFonts w:ascii="黑体" w:eastAsia="黑体" w:hAnsi="黑体" w:cs="Times New Roman" w:hint="eastAsia"/>
          <w:b/>
          <w:sz w:val="24"/>
          <w:szCs w:val="24"/>
        </w:rPr>
        <w:t>商务应用系统设计</w:t>
      </w:r>
    </w:p>
    <w:p w:rsidR="007A7AFC" w:rsidRDefault="002862F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>
        <w:rPr>
          <w:rFonts w:ascii="宋体" w:eastAsia="宋体" w:hAnsi="宋体" w:cs="TimesNewRomanPSMT"/>
          <w:color w:val="000000"/>
          <w:kern w:val="0"/>
          <w:szCs w:val="21"/>
        </w:rPr>
        <w:t>1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</w:t>
      </w:r>
      <w:r w:rsidR="008C4FC6" w:rsidRPr="008C4FC6">
        <w:rPr>
          <w:rFonts w:ascii="宋体" w:eastAsia="宋体" w:hAnsi="宋体" w:cs="TimesNewRomanPSMT" w:hint="eastAsia"/>
          <w:color w:val="000000"/>
          <w:kern w:val="0"/>
          <w:szCs w:val="21"/>
        </w:rPr>
        <w:t>掌握电子商务应用系统应用层设计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；（</w:t>
      </w:r>
      <w:r>
        <w:rPr>
          <w:rFonts w:ascii="宋体" w:eastAsia="宋体" w:hAnsi="宋体" w:cs="TimesNewRomanPSMT"/>
          <w:color w:val="000000"/>
          <w:kern w:val="0"/>
          <w:szCs w:val="21"/>
        </w:rPr>
        <w:t>2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</w:t>
      </w:r>
      <w:r w:rsidR="008C4FC6" w:rsidRPr="008C4FC6">
        <w:rPr>
          <w:rFonts w:ascii="宋体" w:eastAsia="宋体" w:hAnsi="宋体" w:cs="TimesNewRomanPSMT" w:hint="eastAsia"/>
          <w:color w:val="000000"/>
          <w:kern w:val="0"/>
          <w:szCs w:val="21"/>
        </w:rPr>
        <w:t>掌握电子商务应用系统</w:t>
      </w:r>
      <w:r w:rsidR="008C4FC6">
        <w:rPr>
          <w:rFonts w:ascii="宋体" w:eastAsia="宋体" w:hAnsi="宋体" w:cs="TimesNewRomanPSMT" w:hint="eastAsia"/>
          <w:color w:val="000000"/>
          <w:kern w:val="0"/>
          <w:szCs w:val="21"/>
        </w:rPr>
        <w:t>数据</w:t>
      </w:r>
      <w:r w:rsidR="008C4FC6" w:rsidRPr="008C4FC6">
        <w:rPr>
          <w:rFonts w:ascii="宋体" w:eastAsia="宋体" w:hAnsi="宋体" w:cs="TimesNewRomanPSMT" w:hint="eastAsia"/>
          <w:color w:val="000000"/>
          <w:kern w:val="0"/>
          <w:szCs w:val="21"/>
        </w:rPr>
        <w:t>层设计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；（</w:t>
      </w:r>
      <w:r>
        <w:rPr>
          <w:rFonts w:ascii="宋体" w:eastAsia="宋体" w:hAnsi="宋体" w:cs="TimesNewRomanPSMT"/>
          <w:color w:val="000000"/>
          <w:kern w:val="0"/>
          <w:szCs w:val="21"/>
        </w:rPr>
        <w:t>3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</w:t>
      </w:r>
      <w:r w:rsidR="008C4FC6">
        <w:rPr>
          <w:rFonts w:ascii="宋体" w:eastAsia="宋体" w:hAnsi="宋体" w:cs="TimesNewRomanPSMT" w:hint="eastAsia"/>
          <w:color w:val="000000"/>
          <w:kern w:val="0"/>
          <w:szCs w:val="21"/>
        </w:rPr>
        <w:t>掌握电子商务应用系统表示</w:t>
      </w:r>
      <w:r w:rsidR="008C4FC6" w:rsidRPr="008C4FC6">
        <w:rPr>
          <w:rFonts w:ascii="宋体" w:eastAsia="宋体" w:hAnsi="宋体" w:cs="TimesNewRomanPSMT" w:hint="eastAsia"/>
          <w:color w:val="000000"/>
          <w:kern w:val="0"/>
          <w:szCs w:val="21"/>
        </w:rPr>
        <w:t>层设计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:rsidR="007A7AFC" w:rsidRDefault="002862F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教学重难点：（1）</w:t>
      </w:r>
      <w:r w:rsidR="008C4FC6" w:rsidRPr="008C4FC6">
        <w:rPr>
          <w:rFonts w:ascii="宋体" w:eastAsia="宋体" w:hAnsi="宋体" w:cs="宋体" w:hint="eastAsia"/>
          <w:color w:val="000000"/>
          <w:kern w:val="0"/>
          <w:szCs w:val="21"/>
        </w:rPr>
        <w:t>关系数据库表结构的设计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；（2）</w:t>
      </w:r>
      <w:r w:rsidR="008C4FC6" w:rsidRPr="008C4FC6">
        <w:rPr>
          <w:rFonts w:ascii="宋体" w:eastAsia="宋体" w:hAnsi="宋体" w:cs="宋体" w:hint="eastAsia"/>
          <w:color w:val="000000"/>
          <w:kern w:val="0"/>
          <w:szCs w:val="21"/>
        </w:rPr>
        <w:t>表示层应用软件的客户端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:rsidR="007A7AFC" w:rsidRDefault="002862F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教学内容：（1）</w:t>
      </w:r>
      <w:r w:rsidR="008C4FC6" w:rsidRPr="008C4FC6">
        <w:rPr>
          <w:rFonts w:ascii="宋体" w:eastAsia="宋体" w:hAnsi="宋体" w:cs="宋体" w:hint="eastAsia"/>
          <w:color w:val="000000"/>
          <w:kern w:val="0"/>
          <w:szCs w:val="21"/>
        </w:rPr>
        <w:t>商务应用系统的功能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；（2）</w:t>
      </w:r>
      <w:r w:rsidR="008C4FC6" w:rsidRPr="008C4FC6">
        <w:rPr>
          <w:rFonts w:ascii="宋体" w:eastAsia="宋体" w:hAnsi="宋体" w:cs="宋体" w:hint="eastAsia"/>
          <w:color w:val="000000"/>
          <w:kern w:val="0"/>
          <w:szCs w:val="21"/>
        </w:rPr>
        <w:t>数据层电子商务应用的设计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；（3）</w:t>
      </w:r>
      <w:r w:rsidR="008C4FC6" w:rsidRPr="008C4FC6">
        <w:rPr>
          <w:rFonts w:ascii="宋体" w:eastAsia="宋体" w:hAnsi="宋体" w:cs="宋体" w:hint="eastAsia"/>
          <w:color w:val="000000"/>
          <w:kern w:val="0"/>
          <w:szCs w:val="21"/>
        </w:rPr>
        <w:t>表示层电子商务应用的设计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:rsidR="007A7AFC" w:rsidRDefault="002862F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教学方法：讲授、讨论、举例。</w:t>
      </w:r>
    </w:p>
    <w:p w:rsidR="007A7AFC" w:rsidRDefault="002862F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教学评价：根据</w:t>
      </w:r>
      <w:r w:rsidR="008C4FC6">
        <w:rPr>
          <w:rFonts w:ascii="宋体" w:eastAsia="宋体" w:hAnsi="宋体" w:cs="TimesNewRomanPSMT" w:hint="eastAsia"/>
          <w:color w:val="000000"/>
          <w:kern w:val="0"/>
          <w:szCs w:val="21"/>
        </w:rPr>
        <w:t>第三章校级应用战略规划，提供应用系统设计方案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:rsidR="007A7AFC" w:rsidRDefault="002862FF">
      <w:pPr>
        <w:widowControl/>
        <w:spacing w:beforeLines="50" w:before="156" w:afterLines="50" w:after="156"/>
        <w:ind w:firstLineChars="200" w:firstLine="482"/>
        <w:jc w:val="left"/>
        <w:rPr>
          <w:rFonts w:ascii="TimesNewRomanPSMT" w:eastAsia="黑体" w:hAnsi="TimesNewRomanPSMT" w:cs="TimesNewRomanPSMT"/>
          <w:color w:val="000000"/>
          <w:kern w:val="0"/>
          <w:sz w:val="20"/>
          <w:szCs w:val="20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>第八章</w:t>
      </w:r>
      <w:r w:rsidR="00907312">
        <w:rPr>
          <w:rFonts w:ascii="黑体" w:eastAsia="黑体" w:hAnsi="黑体" w:cs="Times New Roman" w:hint="eastAsia"/>
          <w:b/>
          <w:sz w:val="24"/>
          <w:szCs w:val="24"/>
        </w:rPr>
        <w:t xml:space="preserve">  </w:t>
      </w:r>
      <w:r w:rsidR="00907312" w:rsidRPr="00907312">
        <w:rPr>
          <w:rFonts w:ascii="黑体" w:eastAsia="黑体" w:hAnsi="黑体" w:cs="Times New Roman" w:hint="eastAsia"/>
          <w:b/>
          <w:sz w:val="24"/>
          <w:szCs w:val="24"/>
        </w:rPr>
        <w:t>电子支付与交易系统设计</w:t>
      </w:r>
    </w:p>
    <w:p w:rsidR="007A7AFC" w:rsidRDefault="002862F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>
        <w:rPr>
          <w:rFonts w:ascii="宋体" w:eastAsia="宋体" w:hAnsi="宋体" w:cs="TimesNewRomanPSMT"/>
          <w:color w:val="000000"/>
          <w:kern w:val="0"/>
          <w:szCs w:val="21"/>
        </w:rPr>
        <w:t>1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</w:t>
      </w:r>
      <w:r w:rsidR="00316E87">
        <w:rPr>
          <w:rFonts w:ascii="宋体" w:eastAsia="宋体" w:hAnsi="宋体" w:cs="TimesNewRomanPSMT" w:hint="eastAsia"/>
          <w:color w:val="000000"/>
          <w:kern w:val="0"/>
          <w:szCs w:val="21"/>
        </w:rPr>
        <w:t>理解</w:t>
      </w:r>
      <w:r w:rsidR="00316E87" w:rsidRPr="00316E87">
        <w:rPr>
          <w:rFonts w:ascii="宋体" w:eastAsia="宋体" w:hAnsi="宋体" w:cs="TimesNewRomanPSMT" w:hint="eastAsia"/>
          <w:color w:val="000000"/>
          <w:kern w:val="0"/>
          <w:szCs w:val="21"/>
        </w:rPr>
        <w:t>电子支付和电子支付协议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；（</w:t>
      </w:r>
      <w:r>
        <w:rPr>
          <w:rFonts w:ascii="宋体" w:eastAsia="宋体" w:hAnsi="宋体" w:cs="TimesNewRomanPSMT"/>
          <w:color w:val="000000"/>
          <w:kern w:val="0"/>
          <w:szCs w:val="21"/>
        </w:rPr>
        <w:t>2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</w:t>
      </w:r>
      <w:r w:rsidR="00316E87" w:rsidRPr="00316E87">
        <w:rPr>
          <w:rFonts w:ascii="宋体" w:eastAsia="宋体" w:hAnsi="宋体" w:cs="TimesNewRomanPSMT" w:hint="eastAsia"/>
          <w:color w:val="000000"/>
          <w:kern w:val="0"/>
          <w:szCs w:val="21"/>
        </w:rPr>
        <w:t>了解电子支付与认证</w:t>
      </w:r>
      <w:r w:rsidR="00316E87" w:rsidRPr="00316E87">
        <w:rPr>
          <w:rFonts w:ascii="宋体" w:eastAsia="宋体" w:hAnsi="宋体" w:cs="TimesNewRomanPSMT"/>
          <w:color w:val="000000"/>
          <w:kern w:val="0"/>
          <w:szCs w:val="21"/>
        </w:rPr>
        <w:t>,理解B2C的支付过程和基于SET</w:t>
      </w:r>
      <w:r w:rsidR="00316E87">
        <w:rPr>
          <w:rFonts w:ascii="宋体" w:eastAsia="宋体" w:hAnsi="宋体" w:cs="TimesNewRomanPSMT"/>
          <w:color w:val="000000"/>
          <w:kern w:val="0"/>
          <w:szCs w:val="21"/>
        </w:rPr>
        <w:t>协议的电子支付系统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:rsidR="007A7AFC" w:rsidRDefault="002862F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教学重难点：（1）</w:t>
      </w:r>
      <w:r w:rsidR="00316E87" w:rsidRPr="00316E87">
        <w:rPr>
          <w:rFonts w:ascii="宋体" w:eastAsia="宋体" w:hAnsi="宋体" w:cs="宋体" w:hint="eastAsia"/>
          <w:color w:val="000000"/>
          <w:kern w:val="0"/>
          <w:szCs w:val="21"/>
        </w:rPr>
        <w:t>电子支付概念，电子支付的特点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；（2）</w:t>
      </w:r>
      <w:r w:rsidR="00316E87" w:rsidRPr="00316E87">
        <w:rPr>
          <w:rFonts w:ascii="宋体" w:eastAsia="宋体" w:hAnsi="宋体" w:cs="宋体"/>
          <w:color w:val="000000"/>
          <w:kern w:val="0"/>
          <w:szCs w:val="21"/>
        </w:rPr>
        <w:t>电子支付与认证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:rsidR="007A7AFC" w:rsidRDefault="002862F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教学内容：（1）</w:t>
      </w:r>
      <w:r w:rsidR="00316E87" w:rsidRPr="00316E87">
        <w:rPr>
          <w:rFonts w:ascii="宋体" w:eastAsia="宋体" w:hAnsi="宋体" w:cs="宋体"/>
          <w:color w:val="000000"/>
          <w:kern w:val="0"/>
          <w:szCs w:val="21"/>
        </w:rPr>
        <w:t>电子支付的基本概念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；（2）</w:t>
      </w:r>
      <w:r w:rsidR="00316E87" w:rsidRPr="00316E87">
        <w:rPr>
          <w:rFonts w:ascii="宋体" w:eastAsia="宋体" w:hAnsi="宋体" w:cs="宋体" w:hint="eastAsia"/>
          <w:color w:val="000000"/>
          <w:kern w:val="0"/>
          <w:szCs w:val="21"/>
        </w:rPr>
        <w:t>电子支付协议与认证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；（3）</w:t>
      </w:r>
      <w:r w:rsidR="00316E87" w:rsidRPr="00316E87">
        <w:rPr>
          <w:rFonts w:ascii="宋体" w:eastAsia="宋体" w:hAnsi="宋体" w:cs="宋体" w:hint="eastAsia"/>
          <w:color w:val="000000"/>
          <w:kern w:val="0"/>
          <w:szCs w:val="21"/>
        </w:rPr>
        <w:t>电子支付系统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:rsidR="007A7AFC" w:rsidRDefault="002862F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lastRenderedPageBreak/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教学方法：讲授、讨论、举例。</w:t>
      </w:r>
    </w:p>
    <w:p w:rsidR="007A7AFC" w:rsidRDefault="002862F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</w:t>
      </w:r>
      <w:r w:rsidR="00EE1313">
        <w:rPr>
          <w:rFonts w:ascii="宋体" w:eastAsia="宋体" w:hAnsi="宋体" w:cs="TimesNewRomanPSMT" w:hint="eastAsia"/>
          <w:color w:val="000000"/>
          <w:kern w:val="0"/>
          <w:szCs w:val="21"/>
        </w:rPr>
        <w:t>调研</w:t>
      </w:r>
      <w:r w:rsidR="002123A5">
        <w:rPr>
          <w:rFonts w:ascii="宋体" w:eastAsia="宋体" w:hAnsi="宋体" w:cs="TimesNewRomanPSMT" w:hint="eastAsia"/>
          <w:color w:val="000000"/>
          <w:kern w:val="0"/>
          <w:szCs w:val="21"/>
        </w:rPr>
        <w:t>各国主流电子支付</w:t>
      </w:r>
      <w:r w:rsidR="00EE1313">
        <w:rPr>
          <w:rFonts w:ascii="宋体" w:eastAsia="宋体" w:hAnsi="宋体" w:cs="TimesNewRomanPSMT" w:hint="eastAsia"/>
          <w:color w:val="000000"/>
          <w:kern w:val="0"/>
          <w:szCs w:val="21"/>
        </w:rPr>
        <w:t>手段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:rsidR="007A7AFC" w:rsidRDefault="002862FF">
      <w:pPr>
        <w:widowControl/>
        <w:spacing w:beforeLines="50" w:before="156" w:afterLines="50" w:after="156"/>
        <w:ind w:firstLineChars="200" w:firstLine="482"/>
        <w:jc w:val="left"/>
        <w:rPr>
          <w:rFonts w:ascii="TimesNewRomanPSMT" w:eastAsia="黑体" w:hAnsi="TimesNewRomanPSMT" w:cs="TimesNewRomanPSMT"/>
          <w:color w:val="000000"/>
          <w:kern w:val="0"/>
          <w:sz w:val="20"/>
          <w:szCs w:val="20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>第九章</w:t>
      </w:r>
      <w:r w:rsidR="005A3408">
        <w:rPr>
          <w:rFonts w:ascii="黑体" w:eastAsia="黑体" w:hAnsi="黑体" w:cs="Times New Roman" w:hint="eastAsia"/>
          <w:b/>
          <w:sz w:val="24"/>
          <w:szCs w:val="24"/>
        </w:rPr>
        <w:t xml:space="preserve">  </w:t>
      </w:r>
      <w:r w:rsidR="005A3408" w:rsidRPr="005A3408">
        <w:rPr>
          <w:rFonts w:ascii="黑体" w:eastAsia="黑体" w:hAnsi="黑体" w:cs="Times New Roman" w:hint="eastAsia"/>
          <w:b/>
          <w:sz w:val="24"/>
          <w:szCs w:val="24"/>
        </w:rPr>
        <w:t>电子商务系统安全子系统设计</w:t>
      </w:r>
    </w:p>
    <w:p w:rsidR="007A7AFC" w:rsidRDefault="002862F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>
        <w:rPr>
          <w:rFonts w:ascii="宋体" w:eastAsia="宋体" w:hAnsi="宋体" w:cs="TimesNewRomanPSMT"/>
          <w:color w:val="000000"/>
          <w:kern w:val="0"/>
          <w:szCs w:val="21"/>
        </w:rPr>
        <w:t>1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）掌握</w:t>
      </w:r>
      <w:r w:rsidR="005A3408" w:rsidRPr="005A3408">
        <w:rPr>
          <w:rFonts w:ascii="宋体" w:eastAsia="宋体" w:hAnsi="宋体" w:cs="TimesNewRomanPSMT" w:hint="eastAsia"/>
          <w:color w:val="000000"/>
          <w:kern w:val="0"/>
          <w:szCs w:val="21"/>
        </w:rPr>
        <w:t>电子商务的安全要求和威胁与防范技术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；（2）</w:t>
      </w:r>
      <w:r w:rsidR="005A3408">
        <w:rPr>
          <w:rFonts w:ascii="宋体" w:eastAsia="宋体" w:hAnsi="宋体" w:cs="TimesNewRomanPSMT" w:hint="eastAsia"/>
          <w:color w:val="000000"/>
          <w:kern w:val="0"/>
          <w:szCs w:val="21"/>
        </w:rPr>
        <w:t>了解</w:t>
      </w:r>
      <w:r w:rsidR="005A3408" w:rsidRPr="005A3408">
        <w:rPr>
          <w:rFonts w:ascii="宋体" w:eastAsia="宋体" w:hAnsi="宋体" w:cs="TimesNewRomanPSMT" w:hint="eastAsia"/>
          <w:color w:val="000000"/>
          <w:kern w:val="0"/>
          <w:szCs w:val="21"/>
        </w:rPr>
        <w:t>安全子系统的框架结构</w:t>
      </w:r>
      <w:r w:rsidR="005A3408" w:rsidRPr="005A3408">
        <w:rPr>
          <w:rFonts w:ascii="宋体" w:eastAsia="宋体" w:hAnsi="宋体" w:cs="TimesNewRomanPSMT"/>
          <w:color w:val="000000"/>
          <w:kern w:val="0"/>
          <w:szCs w:val="21"/>
        </w:rPr>
        <w:t>,安全策略和安全管理,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；（3）</w:t>
      </w:r>
      <w:r w:rsidR="005A3408" w:rsidRPr="005A3408">
        <w:rPr>
          <w:rFonts w:ascii="宋体" w:eastAsia="宋体" w:hAnsi="宋体" w:cs="TimesNewRomanPSMT"/>
          <w:color w:val="000000"/>
          <w:kern w:val="0"/>
          <w:szCs w:val="21"/>
        </w:rPr>
        <w:t>理解防火墙,信息加密技术,数字签名,PKI等安全技术。</w:t>
      </w:r>
    </w:p>
    <w:p w:rsidR="007A7AFC" w:rsidRDefault="002862F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教学重难点：（1）</w:t>
      </w:r>
      <w:r w:rsidR="005A3408" w:rsidRPr="005A3408">
        <w:rPr>
          <w:rFonts w:ascii="宋体" w:eastAsia="宋体" w:hAnsi="宋体" w:cs="宋体" w:hint="eastAsia"/>
          <w:color w:val="000000"/>
          <w:kern w:val="0"/>
          <w:szCs w:val="21"/>
        </w:rPr>
        <w:t>电子商务系统的安全威胁与防范技术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；（2）</w:t>
      </w:r>
      <w:r w:rsidR="005A3408" w:rsidRPr="005A3408">
        <w:rPr>
          <w:rFonts w:ascii="宋体" w:eastAsia="宋体" w:hAnsi="宋体" w:cs="宋体" w:hint="eastAsia"/>
          <w:color w:val="000000"/>
          <w:kern w:val="0"/>
          <w:szCs w:val="21"/>
        </w:rPr>
        <w:t>信息加密技术</w:t>
      </w:r>
      <w:r w:rsidR="005A3408">
        <w:rPr>
          <w:rFonts w:ascii="宋体" w:eastAsia="宋体" w:hAnsi="宋体" w:cs="宋体" w:hint="eastAsia"/>
          <w:color w:val="000000"/>
          <w:kern w:val="0"/>
          <w:szCs w:val="21"/>
        </w:rPr>
        <w:t>；（3）</w:t>
      </w:r>
      <w:r w:rsidR="005A3408" w:rsidRPr="005A3408">
        <w:rPr>
          <w:rFonts w:ascii="宋体" w:eastAsia="宋体" w:hAnsi="宋体" w:cs="宋体"/>
          <w:color w:val="000000"/>
          <w:kern w:val="0"/>
          <w:szCs w:val="21"/>
        </w:rPr>
        <w:t>PKI技术与认证</w:t>
      </w:r>
      <w:r w:rsidR="005A3408">
        <w:rPr>
          <w:rFonts w:ascii="宋体" w:eastAsia="宋体" w:hAnsi="宋体" w:cs="宋体" w:hint="eastAsia"/>
          <w:color w:val="000000"/>
          <w:kern w:val="0"/>
          <w:szCs w:val="21"/>
        </w:rPr>
        <w:t>.</w:t>
      </w:r>
    </w:p>
    <w:p w:rsidR="007A7AFC" w:rsidRDefault="002862F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教学内容：（1）</w:t>
      </w:r>
      <w:r w:rsidR="005A3408" w:rsidRPr="005A3408">
        <w:rPr>
          <w:rFonts w:ascii="宋体" w:eastAsia="宋体" w:hAnsi="宋体" w:cs="宋体" w:hint="eastAsia"/>
          <w:color w:val="000000"/>
          <w:kern w:val="0"/>
          <w:szCs w:val="21"/>
        </w:rPr>
        <w:t>电子商务安全含义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；（2）</w:t>
      </w:r>
      <w:r w:rsidR="005A3408" w:rsidRPr="005A3408">
        <w:rPr>
          <w:rFonts w:ascii="宋体" w:eastAsia="宋体" w:hAnsi="宋体" w:cs="宋体"/>
          <w:color w:val="000000"/>
          <w:kern w:val="0"/>
          <w:szCs w:val="21"/>
        </w:rPr>
        <w:t>ISO的安全体系结构与电子商务系统的安全体系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；（3）</w:t>
      </w:r>
      <w:r w:rsidR="005A3408" w:rsidRPr="005A3408">
        <w:rPr>
          <w:rFonts w:ascii="宋体" w:eastAsia="宋体" w:hAnsi="宋体" w:cs="宋体" w:hint="eastAsia"/>
          <w:color w:val="000000"/>
          <w:kern w:val="0"/>
          <w:szCs w:val="21"/>
        </w:rPr>
        <w:t>电子商务系统安全技术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:rsidR="007A7AFC" w:rsidRDefault="002862F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教学方法：讲授、讨论、比较、举例。</w:t>
      </w:r>
    </w:p>
    <w:p w:rsidR="007A7AFC" w:rsidRDefault="002862F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</w:t>
      </w:r>
      <w:r w:rsidR="005A3408">
        <w:rPr>
          <w:rFonts w:ascii="宋体" w:eastAsia="宋体" w:hAnsi="宋体" w:cs="TimesNewRomanPSMT" w:hint="eastAsia"/>
          <w:color w:val="000000"/>
          <w:kern w:val="0"/>
          <w:szCs w:val="21"/>
        </w:rPr>
        <w:t>理解数字签名技术的原理与实践价值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:rsidR="007A7AFC" w:rsidRDefault="002862FF">
      <w:pPr>
        <w:widowControl/>
        <w:spacing w:beforeLines="50" w:before="156" w:afterLines="50" w:after="156"/>
        <w:ind w:firstLineChars="200" w:firstLine="482"/>
        <w:jc w:val="left"/>
        <w:rPr>
          <w:rFonts w:ascii="TimesNewRomanPSMT" w:eastAsia="黑体" w:hAnsi="TimesNewRomanPSMT" w:cs="TimesNewRomanPSMT"/>
          <w:color w:val="000000"/>
          <w:kern w:val="0"/>
          <w:sz w:val="20"/>
          <w:szCs w:val="20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>第十章</w:t>
      </w:r>
      <w:r w:rsidR="00AE5A39">
        <w:rPr>
          <w:rFonts w:ascii="黑体" w:eastAsia="黑体" w:hAnsi="黑体" w:cs="Times New Roman" w:hint="eastAsia"/>
          <w:b/>
          <w:sz w:val="24"/>
          <w:szCs w:val="24"/>
        </w:rPr>
        <w:t xml:space="preserve">  </w:t>
      </w:r>
      <w:r w:rsidR="00AE5A39" w:rsidRPr="00AE5A39">
        <w:rPr>
          <w:rFonts w:ascii="黑体" w:eastAsia="黑体" w:hAnsi="黑体" w:cs="Times New Roman" w:hint="eastAsia"/>
          <w:b/>
          <w:sz w:val="24"/>
          <w:szCs w:val="24"/>
        </w:rPr>
        <w:t>系统实施与维护管理</w:t>
      </w:r>
    </w:p>
    <w:p w:rsidR="007A7AFC" w:rsidRDefault="002862F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>
        <w:rPr>
          <w:rFonts w:ascii="宋体" w:eastAsia="宋体" w:hAnsi="宋体" w:cs="TimesNewRomanPSMT"/>
          <w:color w:val="000000"/>
          <w:kern w:val="0"/>
          <w:szCs w:val="21"/>
        </w:rPr>
        <w:t>1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</w:t>
      </w:r>
      <w:r w:rsidR="00AE5A39" w:rsidRPr="00AE5A39">
        <w:rPr>
          <w:rFonts w:ascii="宋体" w:eastAsia="宋体" w:hAnsi="宋体" w:cs="TimesNewRomanPSMT" w:hint="eastAsia"/>
          <w:color w:val="000000"/>
          <w:kern w:val="0"/>
          <w:szCs w:val="21"/>
        </w:rPr>
        <w:t>掌握电子商务应用的编程模式和主要开发工具</w:t>
      </w:r>
      <w:r w:rsidR="00AE5A39">
        <w:rPr>
          <w:rFonts w:ascii="宋体" w:eastAsia="宋体" w:hAnsi="宋体" w:cs="TimesNewRomanPSMT" w:hint="eastAsia"/>
          <w:color w:val="000000"/>
          <w:kern w:val="0"/>
          <w:szCs w:val="21"/>
        </w:rPr>
        <w:t>；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（2）了解</w:t>
      </w:r>
      <w:r w:rsidR="00AE5A39" w:rsidRPr="00AE5A39">
        <w:rPr>
          <w:rFonts w:ascii="宋体" w:eastAsia="宋体" w:hAnsi="宋体" w:cs="TimesNewRomanPSMT"/>
          <w:color w:val="000000"/>
          <w:kern w:val="0"/>
          <w:szCs w:val="21"/>
        </w:rPr>
        <w:t>系统测试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；（3）理解、掌握实验的设计与实施；（4）</w:t>
      </w:r>
      <w:r w:rsidR="00AE5A39" w:rsidRPr="00AE5A39">
        <w:rPr>
          <w:rFonts w:ascii="宋体" w:eastAsia="宋体" w:hAnsi="宋体" w:cs="TimesNewRomanPSMT" w:hint="eastAsia"/>
          <w:color w:val="000000"/>
          <w:kern w:val="0"/>
          <w:szCs w:val="21"/>
        </w:rPr>
        <w:t>了解系统实施与发布的主要工作</w:t>
      </w:r>
      <w:r w:rsidR="00AE5A39" w:rsidRPr="00AE5A39">
        <w:rPr>
          <w:rFonts w:ascii="宋体" w:eastAsia="宋体" w:hAnsi="宋体" w:cs="TimesNewRomanPSMT"/>
          <w:color w:val="000000"/>
          <w:kern w:val="0"/>
          <w:szCs w:val="21"/>
        </w:rPr>
        <w:t>,和项目管理及维护工作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:rsidR="007A7AFC" w:rsidRDefault="002862F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教学重难点：（1）</w:t>
      </w:r>
      <w:r w:rsidR="00AE5A39" w:rsidRPr="00AE5A39">
        <w:rPr>
          <w:rFonts w:ascii="宋体" w:eastAsia="宋体" w:hAnsi="宋体" w:cs="宋体" w:hint="eastAsia"/>
          <w:color w:val="000000"/>
          <w:kern w:val="0"/>
          <w:szCs w:val="21"/>
        </w:rPr>
        <w:t>电子商务系统开发与集成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；（2）</w:t>
      </w:r>
      <w:r w:rsidR="00AE5A39" w:rsidRPr="00AE5A39">
        <w:rPr>
          <w:rFonts w:ascii="宋体" w:eastAsia="宋体" w:hAnsi="宋体" w:cs="宋体" w:hint="eastAsia"/>
          <w:color w:val="000000"/>
          <w:kern w:val="0"/>
          <w:szCs w:val="21"/>
        </w:rPr>
        <w:t>实施与发布的主要工作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:rsidR="007A7AFC" w:rsidRDefault="002862F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教学内容：（1）</w:t>
      </w:r>
      <w:r w:rsidR="00AE5A39" w:rsidRPr="00AE5A39">
        <w:rPr>
          <w:rFonts w:ascii="宋体" w:eastAsia="宋体" w:hAnsi="宋体" w:cs="宋体"/>
          <w:color w:val="000000"/>
          <w:kern w:val="0"/>
          <w:szCs w:val="21"/>
        </w:rPr>
        <w:t>电子商务系统集成与测试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；（2）</w:t>
      </w:r>
      <w:r w:rsidR="00AE5A39" w:rsidRPr="00AE5A39">
        <w:rPr>
          <w:rFonts w:ascii="宋体" w:eastAsia="宋体" w:hAnsi="宋体" w:cs="宋体" w:hint="eastAsia"/>
          <w:color w:val="000000"/>
          <w:kern w:val="0"/>
          <w:szCs w:val="21"/>
        </w:rPr>
        <w:t>电子商务系统实施与维护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:rsidR="007A7AFC" w:rsidRDefault="002862F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教学方法：讲授、讨论、比较、举例。</w:t>
      </w:r>
    </w:p>
    <w:p w:rsidR="007A7AFC" w:rsidRDefault="002862F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</w:t>
      </w:r>
      <w:r w:rsidR="00AE5A39">
        <w:rPr>
          <w:rFonts w:ascii="宋体" w:eastAsia="宋体" w:hAnsi="宋体" w:cs="TimesNewRomanPSMT" w:hint="eastAsia"/>
          <w:color w:val="000000"/>
          <w:kern w:val="0"/>
          <w:szCs w:val="21"/>
        </w:rPr>
        <w:t>思考</w:t>
      </w:r>
      <w:r w:rsidR="00AE5A39" w:rsidRPr="00AE5A39">
        <w:rPr>
          <w:rFonts w:ascii="宋体" w:eastAsia="宋体" w:hAnsi="宋体" w:cs="TimesNewRomanPSMT" w:hint="eastAsia"/>
          <w:color w:val="000000"/>
          <w:kern w:val="0"/>
          <w:szCs w:val="21"/>
        </w:rPr>
        <w:t>基于组件的应用开发模式</w:t>
      </w:r>
      <w:r w:rsidR="00AE5A39">
        <w:rPr>
          <w:rFonts w:ascii="宋体" w:eastAsia="宋体" w:hAnsi="宋体" w:cs="TimesNewRomanPSMT" w:hint="eastAsia"/>
          <w:color w:val="000000"/>
          <w:kern w:val="0"/>
          <w:szCs w:val="21"/>
        </w:rPr>
        <w:t>的</w:t>
      </w:r>
      <w:r w:rsidR="00AE5A39" w:rsidRPr="00AE5A39">
        <w:rPr>
          <w:rFonts w:ascii="宋体" w:eastAsia="宋体" w:hAnsi="宋体" w:cs="TimesNewRomanPSMT" w:hint="eastAsia"/>
          <w:color w:val="000000"/>
          <w:kern w:val="0"/>
          <w:szCs w:val="21"/>
        </w:rPr>
        <w:t>优越性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:rsidR="007A7AFC" w:rsidRDefault="002862FF">
      <w:pPr>
        <w:widowControl/>
        <w:spacing w:beforeLines="50" w:before="156" w:afterLines="50" w:after="156"/>
        <w:ind w:firstLineChars="200" w:firstLine="482"/>
        <w:jc w:val="left"/>
        <w:rPr>
          <w:rFonts w:ascii="TimesNewRomanPSMT" w:eastAsia="黑体" w:hAnsi="TimesNewRomanPSMT" w:cs="TimesNewRomanPSMT"/>
          <w:color w:val="000000"/>
          <w:kern w:val="0"/>
          <w:sz w:val="20"/>
          <w:szCs w:val="20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>第十一章</w:t>
      </w:r>
      <w:r w:rsidR="00C61946">
        <w:rPr>
          <w:rFonts w:ascii="黑体" w:eastAsia="黑体" w:hAnsi="黑体" w:cs="Times New Roman" w:hint="eastAsia"/>
          <w:b/>
          <w:sz w:val="24"/>
          <w:szCs w:val="24"/>
        </w:rPr>
        <w:t xml:space="preserve">  </w:t>
      </w:r>
      <w:r w:rsidR="00C61946" w:rsidRPr="00C61946">
        <w:rPr>
          <w:rFonts w:ascii="黑体" w:eastAsia="黑体" w:hAnsi="黑体" w:cs="Times New Roman" w:hint="eastAsia"/>
          <w:b/>
          <w:sz w:val="24"/>
          <w:szCs w:val="24"/>
        </w:rPr>
        <w:t>案例分析</w:t>
      </w:r>
    </w:p>
    <w:p w:rsidR="007A7AFC" w:rsidRDefault="002862F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>
        <w:rPr>
          <w:rFonts w:ascii="宋体" w:eastAsia="宋体" w:hAnsi="宋体" w:cs="TimesNewRomanPSMT"/>
          <w:color w:val="000000"/>
          <w:kern w:val="0"/>
          <w:szCs w:val="21"/>
        </w:rPr>
        <w:t>1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</w:t>
      </w:r>
      <w:proofErr w:type="gramStart"/>
      <w:r w:rsidR="00C61946">
        <w:rPr>
          <w:rFonts w:ascii="宋体" w:eastAsia="宋体" w:hAnsi="宋体" w:cs="TimesNewRomanPSMT" w:hint="eastAsia"/>
          <w:color w:val="000000"/>
          <w:kern w:val="0"/>
          <w:szCs w:val="21"/>
        </w:rPr>
        <w:t>理解数智化</w:t>
      </w:r>
      <w:proofErr w:type="gramEnd"/>
      <w:r w:rsidR="00C61946">
        <w:rPr>
          <w:rFonts w:ascii="宋体" w:eastAsia="宋体" w:hAnsi="宋体" w:cs="TimesNewRomanPSMT" w:hint="eastAsia"/>
          <w:color w:val="000000"/>
          <w:kern w:val="0"/>
          <w:szCs w:val="21"/>
        </w:rPr>
        <w:t>时代的特点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；（2</w:t>
      </w:r>
      <w:r w:rsidR="00C61946">
        <w:rPr>
          <w:rFonts w:ascii="宋体" w:eastAsia="宋体" w:hAnsi="宋体" w:cs="TimesNewRomanPSMT" w:hint="eastAsia"/>
          <w:color w:val="000000"/>
          <w:kern w:val="0"/>
          <w:szCs w:val="21"/>
        </w:rPr>
        <w:t>）理解</w:t>
      </w:r>
      <w:proofErr w:type="gramStart"/>
      <w:r w:rsidR="00C61946">
        <w:rPr>
          <w:rFonts w:ascii="宋体" w:eastAsia="宋体" w:hAnsi="宋体" w:cs="TimesNewRomanPSMT" w:hint="eastAsia"/>
          <w:color w:val="000000"/>
          <w:kern w:val="0"/>
          <w:szCs w:val="21"/>
        </w:rPr>
        <w:t>企业数智化</w:t>
      </w:r>
      <w:proofErr w:type="gramEnd"/>
      <w:r w:rsidR="00C61946">
        <w:rPr>
          <w:rFonts w:ascii="宋体" w:eastAsia="宋体" w:hAnsi="宋体" w:cs="TimesNewRomanPSMT" w:hint="eastAsia"/>
          <w:color w:val="000000"/>
          <w:kern w:val="0"/>
          <w:szCs w:val="21"/>
        </w:rPr>
        <w:t>需求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；（3）</w:t>
      </w:r>
      <w:r w:rsidR="00C61946">
        <w:rPr>
          <w:rFonts w:ascii="宋体" w:eastAsia="宋体" w:hAnsi="宋体" w:cs="TimesNewRomanPSMT" w:hint="eastAsia"/>
          <w:color w:val="000000"/>
          <w:kern w:val="0"/>
          <w:szCs w:val="21"/>
        </w:rPr>
        <w:t>能提供</w:t>
      </w:r>
      <w:proofErr w:type="gramStart"/>
      <w:r w:rsidR="00C61946">
        <w:rPr>
          <w:rFonts w:ascii="宋体" w:eastAsia="宋体" w:hAnsi="宋体" w:cs="TimesNewRomanPSMT" w:hint="eastAsia"/>
          <w:color w:val="000000"/>
          <w:kern w:val="0"/>
          <w:szCs w:val="21"/>
        </w:rPr>
        <w:t>企业数智化</w:t>
      </w:r>
      <w:proofErr w:type="gramEnd"/>
      <w:r w:rsidR="00C61946">
        <w:rPr>
          <w:rFonts w:ascii="宋体" w:eastAsia="宋体" w:hAnsi="宋体" w:cs="TimesNewRomanPSMT" w:hint="eastAsia"/>
          <w:color w:val="000000"/>
          <w:kern w:val="0"/>
          <w:szCs w:val="21"/>
        </w:rPr>
        <w:t>发展建议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:rsidR="007A7AFC" w:rsidRDefault="002862F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教学重难点：（1）</w:t>
      </w:r>
      <w:proofErr w:type="gramStart"/>
      <w:r w:rsidR="00C61946" w:rsidRPr="00C61946">
        <w:rPr>
          <w:rFonts w:ascii="宋体" w:eastAsia="宋体" w:hAnsi="宋体" w:cs="宋体" w:hint="eastAsia"/>
          <w:color w:val="000000"/>
          <w:kern w:val="0"/>
          <w:szCs w:val="21"/>
        </w:rPr>
        <w:t>数智化</w:t>
      </w:r>
      <w:proofErr w:type="gramEnd"/>
      <w:r w:rsidR="00C61946" w:rsidRPr="00C61946">
        <w:rPr>
          <w:rFonts w:ascii="宋体" w:eastAsia="宋体" w:hAnsi="宋体" w:cs="宋体" w:hint="eastAsia"/>
          <w:color w:val="000000"/>
          <w:kern w:val="0"/>
          <w:szCs w:val="21"/>
        </w:rPr>
        <w:t>时代的特点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；（2）</w:t>
      </w:r>
      <w:proofErr w:type="gramStart"/>
      <w:r w:rsidR="00C61946" w:rsidRPr="00C61946">
        <w:rPr>
          <w:rFonts w:ascii="宋体" w:eastAsia="宋体" w:hAnsi="宋体" w:cs="宋体" w:hint="eastAsia"/>
          <w:color w:val="000000"/>
          <w:kern w:val="0"/>
          <w:szCs w:val="21"/>
        </w:rPr>
        <w:t>企业数智化</w:t>
      </w:r>
      <w:proofErr w:type="gramEnd"/>
      <w:r w:rsidR="00C61946" w:rsidRPr="00C61946">
        <w:rPr>
          <w:rFonts w:ascii="宋体" w:eastAsia="宋体" w:hAnsi="宋体" w:cs="宋体" w:hint="eastAsia"/>
          <w:color w:val="000000"/>
          <w:kern w:val="0"/>
          <w:szCs w:val="21"/>
        </w:rPr>
        <w:t>发展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:rsidR="007A7AFC" w:rsidRDefault="002862F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教学内容：（1）</w:t>
      </w:r>
      <w:proofErr w:type="gramStart"/>
      <w:r w:rsidR="00C61946" w:rsidRPr="00C61946">
        <w:rPr>
          <w:rFonts w:ascii="宋体" w:eastAsia="宋体" w:hAnsi="宋体" w:cs="宋体" w:hint="eastAsia"/>
          <w:color w:val="000000"/>
          <w:kern w:val="0"/>
          <w:szCs w:val="21"/>
        </w:rPr>
        <w:t>数智化</w:t>
      </w:r>
      <w:proofErr w:type="gramEnd"/>
      <w:r w:rsidR="00C61946" w:rsidRPr="00C61946">
        <w:rPr>
          <w:rFonts w:ascii="宋体" w:eastAsia="宋体" w:hAnsi="宋体" w:cs="宋体" w:hint="eastAsia"/>
          <w:color w:val="000000"/>
          <w:kern w:val="0"/>
          <w:szCs w:val="21"/>
        </w:rPr>
        <w:t>时代的特点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；（2）</w:t>
      </w:r>
      <w:proofErr w:type="gramStart"/>
      <w:r w:rsidR="00C61946">
        <w:rPr>
          <w:rFonts w:ascii="宋体" w:eastAsia="宋体" w:hAnsi="宋体" w:cs="宋体" w:hint="eastAsia"/>
          <w:color w:val="000000"/>
          <w:kern w:val="0"/>
          <w:szCs w:val="21"/>
        </w:rPr>
        <w:t>企业</w:t>
      </w:r>
      <w:r w:rsidR="00C61946" w:rsidRPr="00C61946">
        <w:rPr>
          <w:rFonts w:ascii="宋体" w:eastAsia="宋体" w:hAnsi="宋体" w:cs="宋体" w:hint="eastAsia"/>
          <w:color w:val="000000"/>
          <w:kern w:val="0"/>
          <w:szCs w:val="21"/>
        </w:rPr>
        <w:t>数智化</w:t>
      </w:r>
      <w:proofErr w:type="gramEnd"/>
      <w:r w:rsidR="00C61946" w:rsidRPr="00C61946">
        <w:rPr>
          <w:rFonts w:ascii="宋体" w:eastAsia="宋体" w:hAnsi="宋体" w:cs="宋体" w:hint="eastAsia"/>
          <w:color w:val="000000"/>
          <w:kern w:val="0"/>
          <w:szCs w:val="21"/>
        </w:rPr>
        <w:t>要求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；（3）</w:t>
      </w:r>
      <w:proofErr w:type="gramStart"/>
      <w:r w:rsidR="00C61946">
        <w:rPr>
          <w:rFonts w:ascii="宋体" w:eastAsia="宋体" w:hAnsi="宋体" w:cs="宋体" w:hint="eastAsia"/>
          <w:color w:val="000000"/>
          <w:kern w:val="0"/>
          <w:szCs w:val="21"/>
        </w:rPr>
        <w:t>数智化</w:t>
      </w:r>
      <w:proofErr w:type="gramEnd"/>
      <w:r w:rsidR="00C61946">
        <w:rPr>
          <w:rFonts w:ascii="宋体" w:eastAsia="宋体" w:hAnsi="宋体" w:cs="宋体" w:hint="eastAsia"/>
          <w:color w:val="000000"/>
          <w:kern w:val="0"/>
          <w:szCs w:val="21"/>
        </w:rPr>
        <w:t>企业的发展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:rsidR="007A7AFC" w:rsidRDefault="002862F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教学方法：讲授、讨论、比较、举例。</w:t>
      </w:r>
    </w:p>
    <w:p w:rsidR="007A7AFC" w:rsidRDefault="002862FF" w:rsidP="00C61946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</w:t>
      </w:r>
      <w:r w:rsidR="00C61946">
        <w:rPr>
          <w:rFonts w:ascii="宋体" w:eastAsia="宋体" w:hAnsi="宋体" w:cs="TimesNewRomanPSMT" w:hint="eastAsia"/>
          <w:color w:val="000000"/>
          <w:kern w:val="0"/>
          <w:szCs w:val="21"/>
        </w:rPr>
        <w:t>思考新技术带来的企业发展机遇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:rsidR="007A7AFC" w:rsidRDefault="002862FF">
      <w:pPr>
        <w:widowControl/>
        <w:spacing w:beforeLines="50" w:before="156" w:afterLines="50" w:after="156"/>
        <w:ind w:firstLineChars="200" w:firstLine="562"/>
        <w:jc w:val="left"/>
      </w:pPr>
      <w:r>
        <w:rPr>
          <w:rFonts w:ascii="黑体" w:eastAsia="黑体" w:hAnsi="黑体" w:hint="eastAsia"/>
          <w:b/>
          <w:sz w:val="28"/>
          <w:szCs w:val="28"/>
        </w:rPr>
        <w:t>四、学时分配</w:t>
      </w:r>
    </w:p>
    <w:p w:rsidR="007A7AFC" w:rsidRDefault="002862FF">
      <w:pPr>
        <w:widowControl/>
        <w:spacing w:beforeLines="50" w:before="156" w:afterLines="50" w:after="156"/>
        <w:jc w:val="center"/>
        <w:rPr>
          <w:rFonts w:ascii="黑体" w:eastAsia="黑体" w:hAnsi="黑体"/>
          <w:b/>
          <w:sz w:val="24"/>
          <w:szCs w:val="24"/>
        </w:rPr>
      </w:pPr>
      <w:r>
        <w:rPr>
          <w:rFonts w:ascii="宋体" w:eastAsia="宋体" w:hAnsi="宋体" w:hint="eastAsia"/>
          <w:b/>
          <w:szCs w:val="21"/>
        </w:rPr>
        <w:t>表2：各章节的具体内容和学时分配表</w:t>
      </w:r>
    </w:p>
    <w:tbl>
      <w:tblPr>
        <w:tblStyle w:val="a7"/>
        <w:tblW w:w="8296" w:type="dxa"/>
        <w:jc w:val="center"/>
        <w:tblLayout w:type="fixed"/>
        <w:tblLook w:val="04A0" w:firstRow="1" w:lastRow="0" w:firstColumn="1" w:lastColumn="0" w:noHBand="0" w:noVBand="1"/>
      </w:tblPr>
      <w:tblGrid>
        <w:gridCol w:w="2765"/>
        <w:gridCol w:w="3278"/>
        <w:gridCol w:w="2253"/>
      </w:tblGrid>
      <w:tr w:rsidR="007A7AFC">
        <w:trPr>
          <w:trHeight w:val="340"/>
          <w:jc w:val="center"/>
        </w:trPr>
        <w:tc>
          <w:tcPr>
            <w:tcW w:w="2765" w:type="dxa"/>
            <w:vAlign w:val="center"/>
          </w:tcPr>
          <w:p w:rsidR="007A7AFC" w:rsidRDefault="002862F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章节</w:t>
            </w:r>
          </w:p>
        </w:tc>
        <w:tc>
          <w:tcPr>
            <w:tcW w:w="3278" w:type="dxa"/>
            <w:vAlign w:val="center"/>
          </w:tcPr>
          <w:p w:rsidR="007A7AFC" w:rsidRDefault="002862F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章节内容</w:t>
            </w:r>
          </w:p>
        </w:tc>
        <w:tc>
          <w:tcPr>
            <w:tcW w:w="2253" w:type="dxa"/>
            <w:vAlign w:val="center"/>
          </w:tcPr>
          <w:p w:rsidR="007A7AFC" w:rsidRDefault="002862F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学时分配</w:t>
            </w:r>
          </w:p>
        </w:tc>
      </w:tr>
      <w:tr w:rsidR="007A7AFC">
        <w:trPr>
          <w:trHeight w:val="340"/>
          <w:jc w:val="center"/>
        </w:trPr>
        <w:tc>
          <w:tcPr>
            <w:tcW w:w="2765" w:type="dxa"/>
            <w:vAlign w:val="center"/>
          </w:tcPr>
          <w:p w:rsidR="007A7AFC" w:rsidRDefault="002862F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lastRenderedPageBreak/>
              <w:t xml:space="preserve">第一章 </w:t>
            </w:r>
          </w:p>
        </w:tc>
        <w:tc>
          <w:tcPr>
            <w:tcW w:w="3278" w:type="dxa"/>
            <w:vAlign w:val="center"/>
          </w:tcPr>
          <w:p w:rsidR="007A7AFC" w:rsidRDefault="00487528">
            <w:pPr>
              <w:widowControl/>
              <w:jc w:val="center"/>
              <w:rPr>
                <w:rFonts w:ascii="宋体" w:eastAsia="宋体" w:hAnsi="宋体"/>
              </w:rPr>
            </w:pPr>
            <w:r w:rsidRPr="00487528">
              <w:rPr>
                <w:rFonts w:ascii="宋体" w:eastAsia="宋体" w:hAnsi="宋体" w:hint="eastAsia"/>
              </w:rPr>
              <w:t>概论</w:t>
            </w:r>
          </w:p>
        </w:tc>
        <w:tc>
          <w:tcPr>
            <w:tcW w:w="2253" w:type="dxa"/>
            <w:vAlign w:val="center"/>
          </w:tcPr>
          <w:p w:rsidR="007A7AFC" w:rsidRDefault="0048752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</w:p>
        </w:tc>
      </w:tr>
      <w:tr w:rsidR="007A7AFC">
        <w:trPr>
          <w:trHeight w:val="340"/>
          <w:jc w:val="center"/>
        </w:trPr>
        <w:tc>
          <w:tcPr>
            <w:tcW w:w="2765" w:type="dxa"/>
            <w:vAlign w:val="center"/>
          </w:tcPr>
          <w:p w:rsidR="007A7AFC" w:rsidRDefault="002862F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第二章 </w:t>
            </w:r>
          </w:p>
        </w:tc>
        <w:tc>
          <w:tcPr>
            <w:tcW w:w="3278" w:type="dxa"/>
            <w:vAlign w:val="center"/>
          </w:tcPr>
          <w:p w:rsidR="007A7AFC" w:rsidRDefault="00487528">
            <w:pPr>
              <w:widowControl/>
              <w:jc w:val="center"/>
              <w:rPr>
                <w:rFonts w:ascii="宋体" w:eastAsia="宋体" w:hAnsi="宋体"/>
              </w:rPr>
            </w:pPr>
            <w:r w:rsidRPr="00487528">
              <w:rPr>
                <w:rFonts w:ascii="宋体" w:eastAsia="宋体" w:hAnsi="宋体" w:hint="eastAsia"/>
              </w:rPr>
              <w:t>电子商务系统的设计开发过程</w:t>
            </w:r>
          </w:p>
        </w:tc>
        <w:tc>
          <w:tcPr>
            <w:tcW w:w="2253" w:type="dxa"/>
            <w:vAlign w:val="center"/>
          </w:tcPr>
          <w:p w:rsidR="007A7AFC" w:rsidRDefault="002862F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</w:p>
        </w:tc>
      </w:tr>
      <w:tr w:rsidR="007A7AFC">
        <w:trPr>
          <w:trHeight w:val="340"/>
          <w:jc w:val="center"/>
        </w:trPr>
        <w:tc>
          <w:tcPr>
            <w:tcW w:w="2765" w:type="dxa"/>
            <w:vAlign w:val="center"/>
          </w:tcPr>
          <w:p w:rsidR="007A7AFC" w:rsidRDefault="002862F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第三章 </w:t>
            </w:r>
          </w:p>
        </w:tc>
        <w:tc>
          <w:tcPr>
            <w:tcW w:w="3278" w:type="dxa"/>
            <w:vAlign w:val="center"/>
          </w:tcPr>
          <w:p w:rsidR="007A7AFC" w:rsidRDefault="00487528">
            <w:pPr>
              <w:widowControl/>
              <w:jc w:val="center"/>
              <w:rPr>
                <w:rFonts w:ascii="宋体" w:eastAsia="宋体" w:hAnsi="宋体"/>
              </w:rPr>
            </w:pPr>
            <w:r w:rsidRPr="00487528">
              <w:rPr>
                <w:rFonts w:ascii="宋体" w:eastAsia="宋体" w:hAnsi="宋体" w:hint="eastAsia"/>
              </w:rPr>
              <w:t>电子商务系统的规划</w:t>
            </w:r>
          </w:p>
        </w:tc>
        <w:tc>
          <w:tcPr>
            <w:tcW w:w="2253" w:type="dxa"/>
            <w:vAlign w:val="center"/>
          </w:tcPr>
          <w:p w:rsidR="007A7AFC" w:rsidRDefault="0048752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</w:p>
        </w:tc>
      </w:tr>
      <w:tr w:rsidR="007A7AFC">
        <w:trPr>
          <w:trHeight w:val="340"/>
          <w:jc w:val="center"/>
        </w:trPr>
        <w:tc>
          <w:tcPr>
            <w:tcW w:w="2765" w:type="dxa"/>
            <w:vAlign w:val="center"/>
          </w:tcPr>
          <w:p w:rsidR="007A7AFC" w:rsidRDefault="002862F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第四章 </w:t>
            </w:r>
          </w:p>
        </w:tc>
        <w:tc>
          <w:tcPr>
            <w:tcW w:w="3278" w:type="dxa"/>
            <w:vAlign w:val="center"/>
          </w:tcPr>
          <w:p w:rsidR="007A7AFC" w:rsidRDefault="00487528">
            <w:pPr>
              <w:widowControl/>
              <w:jc w:val="center"/>
              <w:rPr>
                <w:rFonts w:ascii="宋体" w:eastAsia="宋体" w:hAnsi="宋体"/>
              </w:rPr>
            </w:pPr>
            <w:r w:rsidRPr="00487528">
              <w:rPr>
                <w:rFonts w:ascii="宋体" w:eastAsia="宋体" w:hAnsi="宋体" w:hint="eastAsia"/>
              </w:rPr>
              <w:t>系统分析</w:t>
            </w:r>
          </w:p>
        </w:tc>
        <w:tc>
          <w:tcPr>
            <w:tcW w:w="2253" w:type="dxa"/>
            <w:vAlign w:val="center"/>
          </w:tcPr>
          <w:p w:rsidR="007A7AFC" w:rsidRDefault="0048752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</w:t>
            </w:r>
          </w:p>
        </w:tc>
      </w:tr>
      <w:tr w:rsidR="007A7AFC">
        <w:trPr>
          <w:trHeight w:val="340"/>
          <w:jc w:val="center"/>
        </w:trPr>
        <w:tc>
          <w:tcPr>
            <w:tcW w:w="2765" w:type="dxa"/>
            <w:vAlign w:val="center"/>
          </w:tcPr>
          <w:p w:rsidR="007A7AFC" w:rsidRDefault="002862F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第五章 </w:t>
            </w:r>
          </w:p>
        </w:tc>
        <w:tc>
          <w:tcPr>
            <w:tcW w:w="3278" w:type="dxa"/>
            <w:vAlign w:val="center"/>
          </w:tcPr>
          <w:p w:rsidR="007A7AFC" w:rsidRDefault="00487528">
            <w:pPr>
              <w:jc w:val="center"/>
              <w:rPr>
                <w:rFonts w:ascii="宋体" w:eastAsia="宋体" w:hAnsi="宋体"/>
              </w:rPr>
            </w:pPr>
            <w:r w:rsidRPr="00487528">
              <w:rPr>
                <w:rFonts w:ascii="宋体" w:eastAsia="宋体" w:hAnsi="宋体" w:hint="eastAsia"/>
              </w:rPr>
              <w:t>电子商务系统设计</w:t>
            </w:r>
          </w:p>
        </w:tc>
        <w:tc>
          <w:tcPr>
            <w:tcW w:w="2253" w:type="dxa"/>
            <w:vAlign w:val="center"/>
          </w:tcPr>
          <w:p w:rsidR="007A7AFC" w:rsidRDefault="0048752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</w:t>
            </w:r>
          </w:p>
        </w:tc>
      </w:tr>
      <w:tr w:rsidR="007A7AFC">
        <w:trPr>
          <w:trHeight w:val="340"/>
          <w:jc w:val="center"/>
        </w:trPr>
        <w:tc>
          <w:tcPr>
            <w:tcW w:w="2765" w:type="dxa"/>
            <w:vAlign w:val="center"/>
          </w:tcPr>
          <w:p w:rsidR="007A7AFC" w:rsidRDefault="002862F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第六章 </w:t>
            </w:r>
          </w:p>
        </w:tc>
        <w:tc>
          <w:tcPr>
            <w:tcW w:w="3278" w:type="dxa"/>
            <w:vAlign w:val="center"/>
          </w:tcPr>
          <w:p w:rsidR="007A7AFC" w:rsidRDefault="00487528">
            <w:pPr>
              <w:jc w:val="center"/>
              <w:rPr>
                <w:rFonts w:ascii="宋体" w:eastAsia="宋体" w:hAnsi="宋体"/>
              </w:rPr>
            </w:pPr>
            <w:r w:rsidRPr="00487528">
              <w:rPr>
                <w:rFonts w:ascii="宋体" w:eastAsia="宋体" w:hAnsi="宋体" w:hint="eastAsia"/>
              </w:rPr>
              <w:t>企业信息门户设计</w:t>
            </w:r>
          </w:p>
        </w:tc>
        <w:tc>
          <w:tcPr>
            <w:tcW w:w="2253" w:type="dxa"/>
            <w:vAlign w:val="center"/>
          </w:tcPr>
          <w:p w:rsidR="007A7AFC" w:rsidRDefault="0048752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</w:p>
        </w:tc>
      </w:tr>
      <w:tr w:rsidR="007A7AFC">
        <w:trPr>
          <w:trHeight w:val="340"/>
          <w:jc w:val="center"/>
        </w:trPr>
        <w:tc>
          <w:tcPr>
            <w:tcW w:w="2765" w:type="dxa"/>
            <w:vAlign w:val="center"/>
          </w:tcPr>
          <w:p w:rsidR="007A7AFC" w:rsidRDefault="002862F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第七章 </w:t>
            </w:r>
          </w:p>
        </w:tc>
        <w:tc>
          <w:tcPr>
            <w:tcW w:w="3278" w:type="dxa"/>
            <w:vAlign w:val="center"/>
          </w:tcPr>
          <w:p w:rsidR="007A7AFC" w:rsidRDefault="00487528">
            <w:pPr>
              <w:widowControl/>
              <w:jc w:val="center"/>
              <w:rPr>
                <w:rFonts w:ascii="宋体" w:eastAsia="宋体" w:hAnsi="宋体"/>
              </w:rPr>
            </w:pPr>
            <w:r w:rsidRPr="00487528">
              <w:rPr>
                <w:rFonts w:ascii="宋体" w:eastAsia="宋体" w:hAnsi="宋体" w:hint="eastAsia"/>
              </w:rPr>
              <w:t>商务应用系统设计</w:t>
            </w:r>
          </w:p>
        </w:tc>
        <w:tc>
          <w:tcPr>
            <w:tcW w:w="2253" w:type="dxa"/>
            <w:vAlign w:val="center"/>
          </w:tcPr>
          <w:p w:rsidR="007A7AFC" w:rsidRDefault="0048752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6</w:t>
            </w:r>
          </w:p>
        </w:tc>
      </w:tr>
      <w:tr w:rsidR="007A7AFC">
        <w:trPr>
          <w:trHeight w:val="340"/>
          <w:jc w:val="center"/>
        </w:trPr>
        <w:tc>
          <w:tcPr>
            <w:tcW w:w="2765" w:type="dxa"/>
            <w:vAlign w:val="center"/>
          </w:tcPr>
          <w:p w:rsidR="007A7AFC" w:rsidRDefault="002862F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第八章 </w:t>
            </w:r>
          </w:p>
        </w:tc>
        <w:tc>
          <w:tcPr>
            <w:tcW w:w="3278" w:type="dxa"/>
            <w:vAlign w:val="center"/>
          </w:tcPr>
          <w:p w:rsidR="007A7AFC" w:rsidRDefault="00487528">
            <w:pPr>
              <w:jc w:val="center"/>
              <w:rPr>
                <w:rFonts w:ascii="宋体" w:eastAsia="宋体" w:hAnsi="宋体"/>
              </w:rPr>
            </w:pPr>
            <w:r w:rsidRPr="00487528">
              <w:rPr>
                <w:rFonts w:ascii="宋体" w:eastAsia="宋体" w:hAnsi="宋体" w:hint="eastAsia"/>
              </w:rPr>
              <w:t>电子支付与交易系统设计</w:t>
            </w:r>
          </w:p>
        </w:tc>
        <w:tc>
          <w:tcPr>
            <w:tcW w:w="2253" w:type="dxa"/>
            <w:vAlign w:val="center"/>
          </w:tcPr>
          <w:p w:rsidR="007A7AFC" w:rsidRDefault="0048752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</w:t>
            </w:r>
          </w:p>
        </w:tc>
      </w:tr>
      <w:tr w:rsidR="007A7AFC">
        <w:trPr>
          <w:trHeight w:val="340"/>
          <w:jc w:val="center"/>
        </w:trPr>
        <w:tc>
          <w:tcPr>
            <w:tcW w:w="2765" w:type="dxa"/>
            <w:vAlign w:val="center"/>
          </w:tcPr>
          <w:p w:rsidR="007A7AFC" w:rsidRDefault="002862F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第九章 </w:t>
            </w:r>
          </w:p>
        </w:tc>
        <w:tc>
          <w:tcPr>
            <w:tcW w:w="3278" w:type="dxa"/>
            <w:vAlign w:val="center"/>
          </w:tcPr>
          <w:p w:rsidR="007A7AFC" w:rsidRDefault="00487528">
            <w:pPr>
              <w:widowControl/>
              <w:jc w:val="center"/>
              <w:rPr>
                <w:rFonts w:ascii="宋体" w:eastAsia="宋体" w:hAnsi="宋体"/>
              </w:rPr>
            </w:pPr>
            <w:r w:rsidRPr="00487528">
              <w:rPr>
                <w:rFonts w:ascii="宋体" w:eastAsia="宋体" w:hAnsi="宋体" w:hint="eastAsia"/>
              </w:rPr>
              <w:t>电子商务系统安全子系统设计</w:t>
            </w:r>
          </w:p>
        </w:tc>
        <w:tc>
          <w:tcPr>
            <w:tcW w:w="2253" w:type="dxa"/>
            <w:vAlign w:val="center"/>
          </w:tcPr>
          <w:p w:rsidR="007A7AFC" w:rsidRDefault="0048752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</w:t>
            </w:r>
          </w:p>
        </w:tc>
      </w:tr>
      <w:tr w:rsidR="007A7AFC">
        <w:trPr>
          <w:trHeight w:val="340"/>
          <w:jc w:val="center"/>
        </w:trPr>
        <w:tc>
          <w:tcPr>
            <w:tcW w:w="2765" w:type="dxa"/>
            <w:vAlign w:val="center"/>
          </w:tcPr>
          <w:p w:rsidR="007A7AFC" w:rsidRDefault="002862F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第十章 </w:t>
            </w:r>
          </w:p>
        </w:tc>
        <w:tc>
          <w:tcPr>
            <w:tcW w:w="3278" w:type="dxa"/>
            <w:vAlign w:val="center"/>
          </w:tcPr>
          <w:p w:rsidR="007A7AFC" w:rsidRDefault="00487528">
            <w:pPr>
              <w:widowControl/>
              <w:jc w:val="center"/>
              <w:rPr>
                <w:rFonts w:ascii="宋体" w:eastAsia="宋体" w:hAnsi="宋体"/>
              </w:rPr>
            </w:pPr>
            <w:r w:rsidRPr="00487528">
              <w:rPr>
                <w:rFonts w:ascii="宋体" w:eastAsia="宋体" w:hAnsi="宋体" w:hint="eastAsia"/>
              </w:rPr>
              <w:t>系统实施与维护管理</w:t>
            </w:r>
          </w:p>
        </w:tc>
        <w:tc>
          <w:tcPr>
            <w:tcW w:w="2253" w:type="dxa"/>
            <w:vAlign w:val="center"/>
          </w:tcPr>
          <w:p w:rsidR="007A7AFC" w:rsidRDefault="0048752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</w:p>
        </w:tc>
      </w:tr>
      <w:tr w:rsidR="007A7AFC">
        <w:trPr>
          <w:trHeight w:val="340"/>
          <w:jc w:val="center"/>
        </w:trPr>
        <w:tc>
          <w:tcPr>
            <w:tcW w:w="2765" w:type="dxa"/>
            <w:vAlign w:val="center"/>
          </w:tcPr>
          <w:p w:rsidR="007A7AFC" w:rsidRDefault="002862F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第十一章 </w:t>
            </w:r>
          </w:p>
        </w:tc>
        <w:tc>
          <w:tcPr>
            <w:tcW w:w="3278" w:type="dxa"/>
            <w:vAlign w:val="center"/>
          </w:tcPr>
          <w:p w:rsidR="007A7AFC" w:rsidRDefault="00487528">
            <w:pPr>
              <w:widowControl/>
              <w:jc w:val="center"/>
              <w:rPr>
                <w:rFonts w:ascii="宋体" w:eastAsia="宋体" w:hAnsi="宋体"/>
              </w:rPr>
            </w:pPr>
            <w:r w:rsidRPr="00487528">
              <w:rPr>
                <w:rFonts w:ascii="宋体" w:eastAsia="宋体" w:hAnsi="宋体"/>
              </w:rPr>
              <w:t>案例分析</w:t>
            </w:r>
          </w:p>
        </w:tc>
        <w:tc>
          <w:tcPr>
            <w:tcW w:w="2253" w:type="dxa"/>
            <w:vAlign w:val="center"/>
          </w:tcPr>
          <w:p w:rsidR="007A7AFC" w:rsidRDefault="0048752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</w:p>
        </w:tc>
      </w:tr>
    </w:tbl>
    <w:p w:rsidR="007A7AFC" w:rsidRDefault="002862FF">
      <w:pPr>
        <w:widowControl/>
        <w:numPr>
          <w:ilvl w:val="0"/>
          <w:numId w:val="3"/>
        </w:numPr>
        <w:spacing w:beforeLines="50" w:before="156" w:afterLines="50" w:after="156"/>
        <w:jc w:val="left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教学进度</w:t>
      </w:r>
    </w:p>
    <w:p w:rsidR="007A7AFC" w:rsidRDefault="002862FF">
      <w:pPr>
        <w:widowControl/>
        <w:spacing w:beforeLines="50" w:before="156" w:afterLines="50" w:after="156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表3：教学进度表</w:t>
      </w:r>
    </w:p>
    <w:tbl>
      <w:tblPr>
        <w:tblStyle w:val="a7"/>
        <w:tblW w:w="8296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709"/>
        <w:gridCol w:w="1418"/>
        <w:gridCol w:w="2126"/>
        <w:gridCol w:w="567"/>
        <w:gridCol w:w="1843"/>
        <w:gridCol w:w="504"/>
      </w:tblGrid>
      <w:tr w:rsidR="007A7AFC">
        <w:trPr>
          <w:trHeight w:val="340"/>
          <w:jc w:val="center"/>
        </w:trPr>
        <w:tc>
          <w:tcPr>
            <w:tcW w:w="1129" w:type="dxa"/>
            <w:vAlign w:val="center"/>
          </w:tcPr>
          <w:p w:rsidR="007A7AFC" w:rsidRDefault="002862FF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周次</w:t>
            </w:r>
          </w:p>
        </w:tc>
        <w:tc>
          <w:tcPr>
            <w:tcW w:w="709" w:type="dxa"/>
            <w:vAlign w:val="center"/>
          </w:tcPr>
          <w:p w:rsidR="007A7AFC" w:rsidRDefault="002862FF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日期</w:t>
            </w:r>
          </w:p>
        </w:tc>
        <w:tc>
          <w:tcPr>
            <w:tcW w:w="1418" w:type="dxa"/>
            <w:vAlign w:val="center"/>
          </w:tcPr>
          <w:p w:rsidR="007A7AFC" w:rsidRDefault="002862FF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章节名称</w:t>
            </w:r>
          </w:p>
        </w:tc>
        <w:tc>
          <w:tcPr>
            <w:tcW w:w="2126" w:type="dxa"/>
            <w:vAlign w:val="center"/>
          </w:tcPr>
          <w:p w:rsidR="007A7AFC" w:rsidRDefault="002862FF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内容提要</w:t>
            </w:r>
          </w:p>
        </w:tc>
        <w:tc>
          <w:tcPr>
            <w:tcW w:w="567" w:type="dxa"/>
            <w:vAlign w:val="center"/>
          </w:tcPr>
          <w:p w:rsidR="007A7AFC" w:rsidRDefault="002862FF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授课时数</w:t>
            </w:r>
          </w:p>
        </w:tc>
        <w:tc>
          <w:tcPr>
            <w:tcW w:w="1843" w:type="dxa"/>
            <w:vAlign w:val="center"/>
          </w:tcPr>
          <w:p w:rsidR="007A7AFC" w:rsidRDefault="002862FF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作业及要求</w:t>
            </w:r>
          </w:p>
        </w:tc>
        <w:tc>
          <w:tcPr>
            <w:tcW w:w="504" w:type="dxa"/>
            <w:vAlign w:val="center"/>
          </w:tcPr>
          <w:p w:rsidR="007A7AFC" w:rsidRDefault="002862FF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备注</w:t>
            </w:r>
          </w:p>
        </w:tc>
      </w:tr>
      <w:tr w:rsidR="00C53D8E" w:rsidTr="002862FF">
        <w:trPr>
          <w:trHeight w:val="340"/>
          <w:jc w:val="center"/>
        </w:trPr>
        <w:tc>
          <w:tcPr>
            <w:tcW w:w="1129" w:type="dxa"/>
            <w:vAlign w:val="center"/>
          </w:tcPr>
          <w:p w:rsidR="00C53D8E" w:rsidRDefault="00C53D8E" w:rsidP="00C53D8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:rsidR="00C53D8E" w:rsidRDefault="00C53D8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C53D8E" w:rsidRDefault="00C53D8E" w:rsidP="002862FF">
            <w:pPr>
              <w:widowControl/>
              <w:jc w:val="center"/>
              <w:rPr>
                <w:rFonts w:ascii="宋体" w:eastAsia="宋体" w:hAnsi="宋体"/>
              </w:rPr>
            </w:pPr>
            <w:r w:rsidRPr="00487528">
              <w:rPr>
                <w:rFonts w:ascii="宋体" w:eastAsia="宋体" w:hAnsi="宋体" w:hint="eastAsia"/>
              </w:rPr>
              <w:t>概论</w:t>
            </w:r>
          </w:p>
        </w:tc>
        <w:tc>
          <w:tcPr>
            <w:tcW w:w="2126" w:type="dxa"/>
            <w:vAlign w:val="center"/>
          </w:tcPr>
          <w:p w:rsidR="00C53D8E" w:rsidRDefault="00F43F8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F43F87">
              <w:rPr>
                <w:rFonts w:ascii="宋体" w:eastAsia="宋体" w:hAnsi="宋体" w:hint="eastAsia"/>
                <w:szCs w:val="21"/>
              </w:rPr>
              <w:t>电子商务与电子商务系统</w:t>
            </w:r>
            <w:r>
              <w:rPr>
                <w:rFonts w:ascii="宋体" w:eastAsia="宋体" w:hAnsi="宋体" w:hint="eastAsia"/>
                <w:szCs w:val="21"/>
              </w:rPr>
              <w:t>，</w:t>
            </w:r>
            <w:r w:rsidRPr="00F43F87">
              <w:rPr>
                <w:rFonts w:ascii="宋体" w:eastAsia="宋体" w:hAnsi="宋体" w:hint="eastAsia"/>
                <w:szCs w:val="21"/>
              </w:rPr>
              <w:t>电子商务系统发展中的热点技术</w:t>
            </w:r>
            <w:r>
              <w:rPr>
                <w:rFonts w:ascii="宋体" w:eastAsia="宋体" w:hAnsi="宋体" w:hint="eastAsia"/>
                <w:szCs w:val="21"/>
              </w:rPr>
              <w:t>。</w:t>
            </w:r>
          </w:p>
        </w:tc>
        <w:tc>
          <w:tcPr>
            <w:tcW w:w="567" w:type="dxa"/>
            <w:vAlign w:val="center"/>
          </w:tcPr>
          <w:p w:rsidR="00C53D8E" w:rsidRDefault="008A78E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843" w:type="dxa"/>
            <w:vAlign w:val="center"/>
          </w:tcPr>
          <w:p w:rsidR="00C53D8E" w:rsidRDefault="008A78EC" w:rsidP="00EE1313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8A78EC">
              <w:rPr>
                <w:rFonts w:ascii="宋体" w:eastAsia="宋体" w:hAnsi="宋体" w:hint="eastAsia"/>
                <w:szCs w:val="21"/>
              </w:rPr>
              <w:t>怎样理解电子商务系统是企业业务流程重构、价值链增值的技术平台？</w:t>
            </w:r>
          </w:p>
        </w:tc>
        <w:tc>
          <w:tcPr>
            <w:tcW w:w="504" w:type="dxa"/>
            <w:vAlign w:val="center"/>
          </w:tcPr>
          <w:p w:rsidR="00C53D8E" w:rsidRDefault="00C53D8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53D8E" w:rsidTr="002862FF">
        <w:trPr>
          <w:trHeight w:val="340"/>
          <w:jc w:val="center"/>
        </w:trPr>
        <w:tc>
          <w:tcPr>
            <w:tcW w:w="1129" w:type="dxa"/>
            <w:vAlign w:val="center"/>
          </w:tcPr>
          <w:p w:rsidR="00C53D8E" w:rsidRDefault="00C53D8E" w:rsidP="00C53D8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:rsidR="00C53D8E" w:rsidRDefault="00C53D8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C53D8E" w:rsidRDefault="00C53D8E" w:rsidP="00EE1313">
            <w:pPr>
              <w:widowControl/>
              <w:rPr>
                <w:rFonts w:ascii="宋体" w:eastAsia="宋体" w:hAnsi="宋体"/>
              </w:rPr>
            </w:pPr>
            <w:r w:rsidRPr="00487528">
              <w:rPr>
                <w:rFonts w:ascii="宋体" w:eastAsia="宋体" w:hAnsi="宋体" w:hint="eastAsia"/>
              </w:rPr>
              <w:t>电子商务系统的设计开发过程</w:t>
            </w:r>
          </w:p>
        </w:tc>
        <w:tc>
          <w:tcPr>
            <w:tcW w:w="2126" w:type="dxa"/>
            <w:vAlign w:val="center"/>
          </w:tcPr>
          <w:p w:rsidR="00C53D8E" w:rsidRDefault="00F43F87" w:rsidP="00EE1313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F43F87">
              <w:rPr>
                <w:rFonts w:ascii="宋体" w:eastAsia="宋体" w:hAnsi="宋体" w:hint="eastAsia"/>
                <w:szCs w:val="21"/>
              </w:rPr>
              <w:t>电子商务系统的建造过程</w:t>
            </w:r>
          </w:p>
        </w:tc>
        <w:tc>
          <w:tcPr>
            <w:tcW w:w="567" w:type="dxa"/>
            <w:vAlign w:val="center"/>
          </w:tcPr>
          <w:p w:rsidR="00C53D8E" w:rsidRDefault="00C53D8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1843" w:type="dxa"/>
            <w:vAlign w:val="center"/>
          </w:tcPr>
          <w:p w:rsidR="00C53D8E" w:rsidRDefault="008A78EC" w:rsidP="00EE1313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8A78EC">
              <w:rPr>
                <w:rFonts w:ascii="宋体" w:eastAsia="宋体" w:hAnsi="宋体" w:hint="eastAsia"/>
                <w:szCs w:val="21"/>
              </w:rPr>
              <w:t>小组讨论：</w:t>
            </w:r>
            <w:r>
              <w:rPr>
                <w:rFonts w:ascii="宋体" w:eastAsia="宋体" w:hAnsi="宋体" w:hint="eastAsia"/>
                <w:szCs w:val="21"/>
              </w:rPr>
              <w:t>向</w:t>
            </w:r>
            <w:r w:rsidRPr="008A78EC">
              <w:rPr>
                <w:rFonts w:ascii="宋体" w:eastAsia="宋体" w:hAnsi="宋体" w:hint="eastAsia"/>
                <w:szCs w:val="21"/>
              </w:rPr>
              <w:t>设定的需求方提供系统建造方式，说明建造方案的最优性。</w:t>
            </w:r>
          </w:p>
        </w:tc>
        <w:tc>
          <w:tcPr>
            <w:tcW w:w="504" w:type="dxa"/>
            <w:vAlign w:val="center"/>
          </w:tcPr>
          <w:p w:rsidR="00C53D8E" w:rsidRDefault="00C53D8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53D8E" w:rsidTr="002862FF">
        <w:trPr>
          <w:trHeight w:val="340"/>
          <w:jc w:val="center"/>
        </w:trPr>
        <w:tc>
          <w:tcPr>
            <w:tcW w:w="1129" w:type="dxa"/>
            <w:vAlign w:val="center"/>
          </w:tcPr>
          <w:p w:rsidR="00C53D8E" w:rsidRDefault="00C53D8E" w:rsidP="00C53D8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3</w:t>
            </w:r>
          </w:p>
        </w:tc>
        <w:tc>
          <w:tcPr>
            <w:tcW w:w="709" w:type="dxa"/>
            <w:vAlign w:val="center"/>
          </w:tcPr>
          <w:p w:rsidR="00C53D8E" w:rsidRDefault="00C53D8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C53D8E" w:rsidRDefault="00C53D8E" w:rsidP="00EE1313">
            <w:pPr>
              <w:widowControl/>
              <w:rPr>
                <w:rFonts w:ascii="宋体" w:eastAsia="宋体" w:hAnsi="宋体"/>
              </w:rPr>
            </w:pPr>
            <w:r w:rsidRPr="00487528">
              <w:rPr>
                <w:rFonts w:ascii="宋体" w:eastAsia="宋体" w:hAnsi="宋体" w:hint="eastAsia"/>
              </w:rPr>
              <w:t>电子商务系统的规划</w:t>
            </w:r>
          </w:p>
        </w:tc>
        <w:tc>
          <w:tcPr>
            <w:tcW w:w="2126" w:type="dxa"/>
            <w:vAlign w:val="center"/>
          </w:tcPr>
          <w:p w:rsidR="00C53D8E" w:rsidRDefault="00F43F87" w:rsidP="00EE1313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F43F87">
              <w:rPr>
                <w:rFonts w:ascii="宋体" w:eastAsia="宋体" w:hAnsi="宋体" w:hint="eastAsia"/>
                <w:szCs w:val="21"/>
              </w:rPr>
              <w:t>电子商务战略和系统规划</w:t>
            </w:r>
          </w:p>
        </w:tc>
        <w:tc>
          <w:tcPr>
            <w:tcW w:w="567" w:type="dxa"/>
            <w:vAlign w:val="center"/>
          </w:tcPr>
          <w:p w:rsidR="00C53D8E" w:rsidRDefault="008A78E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843" w:type="dxa"/>
            <w:vAlign w:val="center"/>
          </w:tcPr>
          <w:p w:rsidR="00C53D8E" w:rsidRDefault="008A78EC" w:rsidP="00EE1313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8A78EC">
              <w:rPr>
                <w:rFonts w:ascii="宋体" w:eastAsia="宋体" w:hAnsi="宋体" w:hint="eastAsia"/>
                <w:szCs w:val="21"/>
              </w:rPr>
              <w:t>实践：规划某</w:t>
            </w:r>
            <w:r>
              <w:rPr>
                <w:rFonts w:ascii="宋体" w:eastAsia="宋体" w:hAnsi="宋体" w:hint="eastAsia"/>
                <w:szCs w:val="21"/>
              </w:rPr>
              <w:t>校级应用</w:t>
            </w:r>
            <w:r w:rsidRPr="008A78EC">
              <w:rPr>
                <w:rFonts w:ascii="宋体" w:eastAsia="宋体" w:hAnsi="宋体" w:hint="eastAsia"/>
                <w:szCs w:val="21"/>
              </w:rPr>
              <w:t>电子商务战略并制定相应系统规划。</w:t>
            </w:r>
          </w:p>
        </w:tc>
        <w:tc>
          <w:tcPr>
            <w:tcW w:w="504" w:type="dxa"/>
            <w:vAlign w:val="center"/>
          </w:tcPr>
          <w:p w:rsidR="00C53D8E" w:rsidRDefault="00C53D8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53D8E" w:rsidTr="002862FF">
        <w:trPr>
          <w:trHeight w:val="340"/>
          <w:jc w:val="center"/>
        </w:trPr>
        <w:tc>
          <w:tcPr>
            <w:tcW w:w="1129" w:type="dxa"/>
            <w:vAlign w:val="center"/>
          </w:tcPr>
          <w:p w:rsidR="00C53D8E" w:rsidRDefault="00C53D8E" w:rsidP="00C53D8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4-5</w:t>
            </w:r>
          </w:p>
        </w:tc>
        <w:tc>
          <w:tcPr>
            <w:tcW w:w="709" w:type="dxa"/>
            <w:vAlign w:val="center"/>
          </w:tcPr>
          <w:p w:rsidR="00C53D8E" w:rsidRDefault="00C53D8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C53D8E" w:rsidRDefault="00C53D8E" w:rsidP="00EE1313">
            <w:pPr>
              <w:widowControl/>
              <w:rPr>
                <w:rFonts w:ascii="宋体" w:eastAsia="宋体" w:hAnsi="宋体"/>
              </w:rPr>
            </w:pPr>
            <w:r w:rsidRPr="00487528">
              <w:rPr>
                <w:rFonts w:ascii="宋体" w:eastAsia="宋体" w:hAnsi="宋体" w:hint="eastAsia"/>
              </w:rPr>
              <w:t>系统分析</w:t>
            </w:r>
          </w:p>
        </w:tc>
        <w:tc>
          <w:tcPr>
            <w:tcW w:w="2126" w:type="dxa"/>
            <w:vAlign w:val="center"/>
          </w:tcPr>
          <w:p w:rsidR="00C53D8E" w:rsidRDefault="00F43F87" w:rsidP="00F43F87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F43F8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系统分析的基本概念</w:t>
            </w:r>
            <w:r w:rsidR="00C53D8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；</w:t>
            </w:r>
            <w:r w:rsidRPr="00F43F8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结构化分析方法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；</w:t>
            </w:r>
            <w:r w:rsidRPr="00F43F8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面向对象的需求分析</w:t>
            </w:r>
          </w:p>
        </w:tc>
        <w:tc>
          <w:tcPr>
            <w:tcW w:w="567" w:type="dxa"/>
            <w:vAlign w:val="center"/>
          </w:tcPr>
          <w:p w:rsidR="00C53D8E" w:rsidRDefault="008A78E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</w:t>
            </w:r>
          </w:p>
        </w:tc>
        <w:tc>
          <w:tcPr>
            <w:tcW w:w="1843" w:type="dxa"/>
            <w:vAlign w:val="center"/>
          </w:tcPr>
          <w:p w:rsidR="00C53D8E" w:rsidRDefault="00EE1313" w:rsidP="00EE1313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EE1313">
              <w:rPr>
                <w:rFonts w:ascii="宋体" w:eastAsia="宋体" w:hAnsi="宋体" w:cs="宋体"/>
                <w:color w:val="000000"/>
                <w:kern w:val="0"/>
                <w:szCs w:val="21"/>
              </w:rPr>
              <w:t>实践：针对图书馆借阅过程，采用结构化分析方法描述借阅过程的数据流图。</w:t>
            </w:r>
          </w:p>
        </w:tc>
        <w:tc>
          <w:tcPr>
            <w:tcW w:w="504" w:type="dxa"/>
            <w:vAlign w:val="center"/>
          </w:tcPr>
          <w:p w:rsidR="00C53D8E" w:rsidRDefault="00C53D8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53D8E" w:rsidTr="002862FF">
        <w:trPr>
          <w:trHeight w:val="340"/>
          <w:jc w:val="center"/>
        </w:trPr>
        <w:tc>
          <w:tcPr>
            <w:tcW w:w="1129" w:type="dxa"/>
            <w:vAlign w:val="center"/>
          </w:tcPr>
          <w:p w:rsidR="00C53D8E" w:rsidRDefault="00C53D8E" w:rsidP="00C53D8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6-7</w:t>
            </w:r>
          </w:p>
        </w:tc>
        <w:tc>
          <w:tcPr>
            <w:tcW w:w="709" w:type="dxa"/>
            <w:vAlign w:val="center"/>
          </w:tcPr>
          <w:p w:rsidR="00C53D8E" w:rsidRDefault="00C53D8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C53D8E" w:rsidRDefault="00C53D8E" w:rsidP="00EE1313">
            <w:pPr>
              <w:rPr>
                <w:rFonts w:ascii="宋体" w:eastAsia="宋体" w:hAnsi="宋体"/>
              </w:rPr>
            </w:pPr>
            <w:r w:rsidRPr="00487528">
              <w:rPr>
                <w:rFonts w:ascii="宋体" w:eastAsia="宋体" w:hAnsi="宋体" w:hint="eastAsia"/>
              </w:rPr>
              <w:t>电子商务系统设计</w:t>
            </w:r>
          </w:p>
        </w:tc>
        <w:tc>
          <w:tcPr>
            <w:tcW w:w="2126" w:type="dxa"/>
            <w:vAlign w:val="center"/>
          </w:tcPr>
          <w:p w:rsidR="00C53D8E" w:rsidRDefault="008A78EC" w:rsidP="00EE1313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8A78EC">
              <w:rPr>
                <w:rFonts w:ascii="宋体" w:eastAsia="宋体" w:hAnsi="宋体" w:hint="eastAsia"/>
                <w:szCs w:val="21"/>
              </w:rPr>
              <w:t>电子商务系统总体结构设计</w:t>
            </w:r>
            <w:r>
              <w:rPr>
                <w:rFonts w:ascii="宋体" w:eastAsia="宋体" w:hAnsi="宋体" w:hint="eastAsia"/>
                <w:szCs w:val="21"/>
              </w:rPr>
              <w:t>；</w:t>
            </w:r>
            <w:r w:rsidRPr="008A78EC">
              <w:rPr>
                <w:rFonts w:ascii="宋体" w:eastAsia="宋体" w:hAnsi="宋体" w:hint="eastAsia"/>
                <w:szCs w:val="21"/>
              </w:rPr>
              <w:t>系统信息基础设施设计和平台的选择</w:t>
            </w:r>
          </w:p>
        </w:tc>
        <w:tc>
          <w:tcPr>
            <w:tcW w:w="567" w:type="dxa"/>
            <w:vAlign w:val="center"/>
          </w:tcPr>
          <w:p w:rsidR="00C53D8E" w:rsidRDefault="00C53D8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4</w:t>
            </w:r>
          </w:p>
        </w:tc>
        <w:tc>
          <w:tcPr>
            <w:tcW w:w="1843" w:type="dxa"/>
            <w:vAlign w:val="center"/>
          </w:tcPr>
          <w:p w:rsidR="00C53D8E" w:rsidRDefault="00EE1313" w:rsidP="00EE1313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EE1313">
              <w:rPr>
                <w:rFonts w:ascii="宋体" w:eastAsia="宋体" w:hAnsi="宋体" w:hint="eastAsia"/>
                <w:szCs w:val="21"/>
              </w:rPr>
              <w:t>小组讨论：分析云计算、物联网和大数据等技术推进下的企业电子商务系统实现和拓展</w:t>
            </w:r>
          </w:p>
        </w:tc>
        <w:tc>
          <w:tcPr>
            <w:tcW w:w="504" w:type="dxa"/>
            <w:vAlign w:val="center"/>
          </w:tcPr>
          <w:p w:rsidR="00C53D8E" w:rsidRDefault="00C53D8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53D8E" w:rsidTr="002862FF">
        <w:trPr>
          <w:trHeight w:val="340"/>
          <w:jc w:val="center"/>
        </w:trPr>
        <w:tc>
          <w:tcPr>
            <w:tcW w:w="1129" w:type="dxa"/>
            <w:vAlign w:val="center"/>
          </w:tcPr>
          <w:p w:rsidR="00C53D8E" w:rsidRDefault="00C53D8E" w:rsidP="00C53D8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</w:t>
            </w:r>
          </w:p>
        </w:tc>
        <w:tc>
          <w:tcPr>
            <w:tcW w:w="709" w:type="dxa"/>
            <w:vAlign w:val="center"/>
          </w:tcPr>
          <w:p w:rsidR="00C53D8E" w:rsidRDefault="00C53D8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C53D8E" w:rsidRDefault="00C53D8E" w:rsidP="00EE1313">
            <w:pPr>
              <w:rPr>
                <w:rFonts w:ascii="宋体" w:eastAsia="宋体" w:hAnsi="宋体"/>
              </w:rPr>
            </w:pPr>
            <w:r w:rsidRPr="00487528">
              <w:rPr>
                <w:rFonts w:ascii="宋体" w:eastAsia="宋体" w:hAnsi="宋体" w:hint="eastAsia"/>
              </w:rPr>
              <w:t>企业信息门户设计</w:t>
            </w:r>
          </w:p>
        </w:tc>
        <w:tc>
          <w:tcPr>
            <w:tcW w:w="2126" w:type="dxa"/>
            <w:vAlign w:val="center"/>
          </w:tcPr>
          <w:p w:rsidR="00C53D8E" w:rsidRDefault="008A78EC" w:rsidP="00EE1313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8A78EC">
              <w:rPr>
                <w:rFonts w:ascii="宋体" w:eastAsia="宋体" w:hAnsi="宋体" w:hint="eastAsia"/>
                <w:szCs w:val="21"/>
              </w:rPr>
              <w:t>电子商务系统与门户</w:t>
            </w:r>
          </w:p>
        </w:tc>
        <w:tc>
          <w:tcPr>
            <w:tcW w:w="567" w:type="dxa"/>
            <w:vAlign w:val="center"/>
          </w:tcPr>
          <w:p w:rsidR="00C53D8E" w:rsidRDefault="008A78E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843" w:type="dxa"/>
            <w:vAlign w:val="center"/>
          </w:tcPr>
          <w:p w:rsidR="00C53D8E" w:rsidRDefault="00EE1313" w:rsidP="00EE1313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EE1313">
              <w:rPr>
                <w:rFonts w:ascii="宋体" w:eastAsia="宋体" w:hAnsi="宋体" w:hint="eastAsia"/>
                <w:szCs w:val="21"/>
              </w:rPr>
              <w:t>实践：访问几个</w:t>
            </w:r>
            <w:r w:rsidRPr="00EE1313">
              <w:rPr>
                <w:rFonts w:ascii="宋体" w:eastAsia="宋体" w:hAnsi="宋体"/>
                <w:szCs w:val="21"/>
              </w:rPr>
              <w:t>Web站点，记录喜欢与不喜欢的要点，评价系统特点。</w:t>
            </w:r>
          </w:p>
        </w:tc>
        <w:tc>
          <w:tcPr>
            <w:tcW w:w="504" w:type="dxa"/>
            <w:vAlign w:val="center"/>
          </w:tcPr>
          <w:p w:rsidR="00C53D8E" w:rsidRDefault="00C53D8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53D8E" w:rsidTr="002862FF">
        <w:trPr>
          <w:trHeight w:val="340"/>
          <w:jc w:val="center"/>
        </w:trPr>
        <w:tc>
          <w:tcPr>
            <w:tcW w:w="1129" w:type="dxa"/>
            <w:vAlign w:val="center"/>
          </w:tcPr>
          <w:p w:rsidR="00C53D8E" w:rsidRDefault="00C53D8E" w:rsidP="00C53D8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9-</w:t>
            </w:r>
            <w:r>
              <w:rPr>
                <w:rFonts w:ascii="宋体" w:eastAsia="宋体" w:hAnsi="宋体"/>
                <w:szCs w:val="21"/>
              </w:rPr>
              <w:t>1</w:t>
            </w: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:rsidR="00C53D8E" w:rsidRDefault="00C53D8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C53D8E" w:rsidRDefault="00C53D8E" w:rsidP="00EE1313">
            <w:pPr>
              <w:widowControl/>
              <w:rPr>
                <w:rFonts w:ascii="宋体" w:eastAsia="宋体" w:hAnsi="宋体"/>
              </w:rPr>
            </w:pPr>
            <w:r w:rsidRPr="00487528">
              <w:rPr>
                <w:rFonts w:ascii="宋体" w:eastAsia="宋体" w:hAnsi="宋体" w:hint="eastAsia"/>
              </w:rPr>
              <w:t>商务应用系统设计</w:t>
            </w:r>
          </w:p>
        </w:tc>
        <w:tc>
          <w:tcPr>
            <w:tcW w:w="2126" w:type="dxa"/>
            <w:vAlign w:val="center"/>
          </w:tcPr>
          <w:p w:rsidR="00C53D8E" w:rsidRDefault="008A78EC" w:rsidP="008A78EC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8A78EC">
              <w:rPr>
                <w:rFonts w:ascii="宋体" w:eastAsia="宋体" w:hAnsi="宋体" w:hint="eastAsia"/>
                <w:szCs w:val="21"/>
              </w:rPr>
              <w:t>商务应用系统的功能</w:t>
            </w:r>
            <w:r>
              <w:rPr>
                <w:rFonts w:ascii="宋体" w:eastAsia="宋体" w:hAnsi="宋体" w:hint="eastAsia"/>
                <w:szCs w:val="21"/>
              </w:rPr>
              <w:t>；</w:t>
            </w:r>
            <w:r w:rsidRPr="008A78EC">
              <w:rPr>
                <w:rFonts w:ascii="宋体" w:eastAsia="宋体" w:hAnsi="宋体" w:hint="eastAsia"/>
                <w:szCs w:val="21"/>
              </w:rPr>
              <w:t>数据层电子商务应用的设计</w:t>
            </w:r>
            <w:r>
              <w:rPr>
                <w:rFonts w:ascii="宋体" w:eastAsia="宋体" w:hAnsi="宋体" w:hint="eastAsia"/>
                <w:szCs w:val="21"/>
              </w:rPr>
              <w:t>；</w:t>
            </w:r>
            <w:r w:rsidRPr="008A78EC">
              <w:rPr>
                <w:rFonts w:ascii="宋体" w:eastAsia="宋体" w:hAnsi="宋体"/>
                <w:szCs w:val="21"/>
              </w:rPr>
              <w:t>表示层电子商务应用的设计</w:t>
            </w:r>
          </w:p>
        </w:tc>
        <w:tc>
          <w:tcPr>
            <w:tcW w:w="567" w:type="dxa"/>
            <w:vAlign w:val="center"/>
          </w:tcPr>
          <w:p w:rsidR="00C53D8E" w:rsidRDefault="008A78E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</w:t>
            </w:r>
          </w:p>
        </w:tc>
        <w:tc>
          <w:tcPr>
            <w:tcW w:w="1843" w:type="dxa"/>
            <w:vAlign w:val="center"/>
          </w:tcPr>
          <w:p w:rsidR="00C53D8E" w:rsidRDefault="00EE1313" w:rsidP="00EE1313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阅读：企业对客户数据隐私保护的道德要求。</w:t>
            </w:r>
          </w:p>
        </w:tc>
        <w:tc>
          <w:tcPr>
            <w:tcW w:w="504" w:type="dxa"/>
            <w:vAlign w:val="center"/>
          </w:tcPr>
          <w:p w:rsidR="00C53D8E" w:rsidRDefault="00C53D8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53D8E" w:rsidTr="002862FF">
        <w:trPr>
          <w:trHeight w:val="340"/>
          <w:jc w:val="center"/>
        </w:trPr>
        <w:tc>
          <w:tcPr>
            <w:tcW w:w="1129" w:type="dxa"/>
            <w:vAlign w:val="center"/>
          </w:tcPr>
          <w:p w:rsidR="00C53D8E" w:rsidRDefault="00C53D8E" w:rsidP="00C53D8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12-</w:t>
            </w:r>
            <w:r>
              <w:rPr>
                <w:rFonts w:ascii="宋体" w:eastAsia="宋体" w:hAnsi="宋体"/>
                <w:szCs w:val="21"/>
              </w:rPr>
              <w:t>1</w:t>
            </w: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709" w:type="dxa"/>
            <w:vAlign w:val="center"/>
          </w:tcPr>
          <w:p w:rsidR="00C53D8E" w:rsidRDefault="00C53D8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C53D8E" w:rsidRDefault="00C53D8E" w:rsidP="002862FF">
            <w:pPr>
              <w:jc w:val="center"/>
              <w:rPr>
                <w:rFonts w:ascii="宋体" w:eastAsia="宋体" w:hAnsi="宋体"/>
              </w:rPr>
            </w:pPr>
            <w:r w:rsidRPr="00487528">
              <w:rPr>
                <w:rFonts w:ascii="宋体" w:eastAsia="宋体" w:hAnsi="宋体" w:hint="eastAsia"/>
              </w:rPr>
              <w:t>电子支付与交易系统设计</w:t>
            </w:r>
          </w:p>
        </w:tc>
        <w:tc>
          <w:tcPr>
            <w:tcW w:w="2126" w:type="dxa"/>
            <w:vAlign w:val="center"/>
          </w:tcPr>
          <w:p w:rsidR="00C53D8E" w:rsidRDefault="008A78E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8A78EC">
              <w:rPr>
                <w:rFonts w:ascii="宋体" w:eastAsia="宋体" w:hAnsi="宋体" w:hint="eastAsia"/>
                <w:szCs w:val="21"/>
              </w:rPr>
              <w:t>电子支付协议与认证</w:t>
            </w:r>
            <w:r>
              <w:rPr>
                <w:rFonts w:ascii="宋体" w:eastAsia="宋体" w:hAnsi="宋体" w:hint="eastAsia"/>
                <w:szCs w:val="21"/>
              </w:rPr>
              <w:t>；</w:t>
            </w:r>
            <w:r w:rsidRPr="008A78EC">
              <w:rPr>
                <w:rFonts w:ascii="宋体" w:eastAsia="宋体" w:hAnsi="宋体" w:hint="eastAsia"/>
                <w:szCs w:val="21"/>
              </w:rPr>
              <w:t>我国电子支付环境建设</w:t>
            </w:r>
            <w:r>
              <w:rPr>
                <w:rFonts w:ascii="宋体" w:eastAsia="宋体" w:hAnsi="宋体" w:hint="eastAsia"/>
                <w:szCs w:val="21"/>
              </w:rPr>
              <w:t>。</w:t>
            </w:r>
          </w:p>
        </w:tc>
        <w:tc>
          <w:tcPr>
            <w:tcW w:w="567" w:type="dxa"/>
            <w:vAlign w:val="center"/>
          </w:tcPr>
          <w:p w:rsidR="00C53D8E" w:rsidRDefault="008A78E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</w:t>
            </w:r>
          </w:p>
        </w:tc>
        <w:tc>
          <w:tcPr>
            <w:tcW w:w="1843" w:type="dxa"/>
            <w:vAlign w:val="center"/>
          </w:tcPr>
          <w:p w:rsidR="00C53D8E" w:rsidRDefault="00EE131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调研各国主流电子支付手段。</w:t>
            </w:r>
          </w:p>
        </w:tc>
        <w:tc>
          <w:tcPr>
            <w:tcW w:w="504" w:type="dxa"/>
            <w:vAlign w:val="center"/>
          </w:tcPr>
          <w:p w:rsidR="00C53D8E" w:rsidRDefault="00C53D8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53D8E" w:rsidTr="002862FF">
        <w:trPr>
          <w:trHeight w:val="340"/>
          <w:jc w:val="center"/>
        </w:trPr>
        <w:tc>
          <w:tcPr>
            <w:tcW w:w="1129" w:type="dxa"/>
            <w:vAlign w:val="center"/>
          </w:tcPr>
          <w:p w:rsidR="00C53D8E" w:rsidRDefault="00C53D8E" w:rsidP="00C53D8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1</w:t>
            </w:r>
            <w:r>
              <w:rPr>
                <w:rFonts w:ascii="宋体" w:eastAsia="宋体" w:hAnsi="宋体" w:hint="eastAsia"/>
                <w:szCs w:val="21"/>
              </w:rPr>
              <w:t>4-15</w:t>
            </w:r>
          </w:p>
        </w:tc>
        <w:tc>
          <w:tcPr>
            <w:tcW w:w="709" w:type="dxa"/>
            <w:vAlign w:val="center"/>
          </w:tcPr>
          <w:p w:rsidR="00C53D8E" w:rsidRDefault="00C53D8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C53D8E" w:rsidRDefault="00C53D8E" w:rsidP="002862FF">
            <w:pPr>
              <w:widowControl/>
              <w:jc w:val="center"/>
              <w:rPr>
                <w:rFonts w:ascii="宋体" w:eastAsia="宋体" w:hAnsi="宋体"/>
              </w:rPr>
            </w:pPr>
            <w:r w:rsidRPr="00487528">
              <w:rPr>
                <w:rFonts w:ascii="宋体" w:eastAsia="宋体" w:hAnsi="宋体" w:hint="eastAsia"/>
              </w:rPr>
              <w:t>电子商务系统安全子系统设计</w:t>
            </w:r>
          </w:p>
        </w:tc>
        <w:tc>
          <w:tcPr>
            <w:tcW w:w="2126" w:type="dxa"/>
            <w:vAlign w:val="center"/>
          </w:tcPr>
          <w:p w:rsidR="00C53D8E" w:rsidRDefault="008A78EC" w:rsidP="008A78E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8A78EC">
              <w:rPr>
                <w:rFonts w:ascii="宋体" w:eastAsia="宋体" w:hAnsi="宋体"/>
                <w:szCs w:val="21"/>
              </w:rPr>
              <w:t>ISO的安全体系结构与电子商务系统的安全体系</w:t>
            </w:r>
          </w:p>
        </w:tc>
        <w:tc>
          <w:tcPr>
            <w:tcW w:w="567" w:type="dxa"/>
            <w:vAlign w:val="center"/>
          </w:tcPr>
          <w:p w:rsidR="00C53D8E" w:rsidRDefault="008A78E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</w:t>
            </w:r>
          </w:p>
        </w:tc>
        <w:tc>
          <w:tcPr>
            <w:tcW w:w="1843" w:type="dxa"/>
            <w:vAlign w:val="center"/>
          </w:tcPr>
          <w:p w:rsidR="00C53D8E" w:rsidRDefault="00EE131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阅读资料，</w:t>
            </w:r>
            <w:r w:rsidRPr="00EE1313">
              <w:rPr>
                <w:rFonts w:ascii="宋体" w:eastAsia="宋体" w:hAnsi="宋体" w:hint="eastAsia"/>
                <w:szCs w:val="21"/>
              </w:rPr>
              <w:t>理解数字签名技术的原理与实践价值。</w:t>
            </w:r>
          </w:p>
        </w:tc>
        <w:tc>
          <w:tcPr>
            <w:tcW w:w="504" w:type="dxa"/>
            <w:vAlign w:val="center"/>
          </w:tcPr>
          <w:p w:rsidR="00C53D8E" w:rsidRDefault="00C53D8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53D8E" w:rsidTr="002862FF">
        <w:trPr>
          <w:trHeight w:val="340"/>
          <w:jc w:val="center"/>
        </w:trPr>
        <w:tc>
          <w:tcPr>
            <w:tcW w:w="1129" w:type="dxa"/>
            <w:vAlign w:val="center"/>
          </w:tcPr>
          <w:p w:rsidR="00C53D8E" w:rsidRDefault="00C53D8E" w:rsidP="00C53D8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16</w:t>
            </w:r>
          </w:p>
        </w:tc>
        <w:tc>
          <w:tcPr>
            <w:tcW w:w="709" w:type="dxa"/>
            <w:vAlign w:val="center"/>
          </w:tcPr>
          <w:p w:rsidR="00C53D8E" w:rsidRDefault="00C53D8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C53D8E" w:rsidRDefault="00C53D8E" w:rsidP="00EE1313">
            <w:pPr>
              <w:widowControl/>
              <w:rPr>
                <w:rFonts w:ascii="宋体" w:eastAsia="宋体" w:hAnsi="宋体"/>
              </w:rPr>
            </w:pPr>
            <w:r w:rsidRPr="00487528">
              <w:rPr>
                <w:rFonts w:ascii="宋体" w:eastAsia="宋体" w:hAnsi="宋体" w:hint="eastAsia"/>
              </w:rPr>
              <w:t>系统实施与维护管理</w:t>
            </w:r>
          </w:p>
        </w:tc>
        <w:tc>
          <w:tcPr>
            <w:tcW w:w="2126" w:type="dxa"/>
            <w:vAlign w:val="center"/>
          </w:tcPr>
          <w:p w:rsidR="00C53D8E" w:rsidRDefault="008A78EC" w:rsidP="00EE1313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8A78EC">
              <w:rPr>
                <w:rFonts w:ascii="宋体" w:eastAsia="宋体" w:hAnsi="宋体" w:hint="eastAsia"/>
                <w:szCs w:val="21"/>
              </w:rPr>
              <w:t>系统集成与测试</w:t>
            </w:r>
            <w:r>
              <w:rPr>
                <w:rFonts w:ascii="宋体" w:eastAsia="宋体" w:hAnsi="宋体" w:hint="eastAsia"/>
                <w:szCs w:val="21"/>
              </w:rPr>
              <w:t>；</w:t>
            </w:r>
            <w:r w:rsidRPr="008A78EC">
              <w:rPr>
                <w:rFonts w:ascii="宋体" w:eastAsia="宋体" w:hAnsi="宋体" w:hint="eastAsia"/>
                <w:szCs w:val="21"/>
              </w:rPr>
              <w:t>系统实施与维护</w:t>
            </w:r>
            <w:r>
              <w:rPr>
                <w:rFonts w:ascii="宋体" w:eastAsia="宋体" w:hAnsi="宋体" w:hint="eastAsia"/>
                <w:szCs w:val="21"/>
              </w:rPr>
              <w:t>。</w:t>
            </w:r>
          </w:p>
        </w:tc>
        <w:tc>
          <w:tcPr>
            <w:tcW w:w="567" w:type="dxa"/>
            <w:vAlign w:val="center"/>
          </w:tcPr>
          <w:p w:rsidR="00C53D8E" w:rsidRDefault="008A78E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843" w:type="dxa"/>
            <w:vAlign w:val="center"/>
          </w:tcPr>
          <w:p w:rsidR="00C53D8E" w:rsidRDefault="00EE1313" w:rsidP="00FD0F6A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EE1313">
              <w:rPr>
                <w:rFonts w:ascii="宋体" w:eastAsia="宋体" w:hAnsi="宋体" w:hint="eastAsia"/>
                <w:szCs w:val="21"/>
              </w:rPr>
              <w:t>案例分析：</w:t>
            </w:r>
            <w:r w:rsidRPr="00EE1313">
              <w:rPr>
                <w:rFonts w:ascii="宋体" w:eastAsia="宋体" w:hAnsi="宋体"/>
                <w:szCs w:val="21"/>
              </w:rPr>
              <w:t>首都机场智能出行服务系统的分析和设计。</w:t>
            </w:r>
          </w:p>
        </w:tc>
        <w:tc>
          <w:tcPr>
            <w:tcW w:w="504" w:type="dxa"/>
            <w:vAlign w:val="center"/>
          </w:tcPr>
          <w:p w:rsidR="00C53D8E" w:rsidRDefault="00C53D8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53D8E" w:rsidTr="002862FF">
        <w:trPr>
          <w:trHeight w:val="340"/>
          <w:jc w:val="center"/>
        </w:trPr>
        <w:tc>
          <w:tcPr>
            <w:tcW w:w="1129" w:type="dxa"/>
            <w:vAlign w:val="center"/>
          </w:tcPr>
          <w:p w:rsidR="00C53D8E" w:rsidRDefault="00C53D8E" w:rsidP="00C53D8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17</w:t>
            </w:r>
          </w:p>
        </w:tc>
        <w:tc>
          <w:tcPr>
            <w:tcW w:w="709" w:type="dxa"/>
            <w:vAlign w:val="center"/>
          </w:tcPr>
          <w:p w:rsidR="00C53D8E" w:rsidRDefault="00C53D8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C53D8E" w:rsidRDefault="00C53D8E" w:rsidP="002862FF">
            <w:pPr>
              <w:widowControl/>
              <w:jc w:val="center"/>
              <w:rPr>
                <w:rFonts w:ascii="宋体" w:eastAsia="宋体" w:hAnsi="宋体"/>
              </w:rPr>
            </w:pPr>
            <w:r w:rsidRPr="00487528">
              <w:rPr>
                <w:rFonts w:ascii="宋体" w:eastAsia="宋体" w:hAnsi="宋体"/>
              </w:rPr>
              <w:t>案例分析</w:t>
            </w:r>
          </w:p>
        </w:tc>
        <w:tc>
          <w:tcPr>
            <w:tcW w:w="2126" w:type="dxa"/>
            <w:vAlign w:val="center"/>
          </w:tcPr>
          <w:p w:rsidR="00C53D8E" w:rsidRDefault="008A78EC" w:rsidP="00EE1313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Cs w:val="21"/>
              </w:rPr>
              <w:t>企业数智化</w:t>
            </w:r>
            <w:proofErr w:type="gramEnd"/>
          </w:p>
        </w:tc>
        <w:tc>
          <w:tcPr>
            <w:tcW w:w="567" w:type="dxa"/>
            <w:vAlign w:val="center"/>
          </w:tcPr>
          <w:p w:rsidR="00C53D8E" w:rsidRDefault="008A78E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843" w:type="dxa"/>
            <w:vAlign w:val="center"/>
          </w:tcPr>
          <w:p w:rsidR="00C53D8E" w:rsidRDefault="00EE1313" w:rsidP="00EE1313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调研国内</w:t>
            </w:r>
            <w:proofErr w:type="gramStart"/>
            <w:r>
              <w:rPr>
                <w:rFonts w:ascii="宋体" w:eastAsia="宋体" w:hAnsi="宋体" w:hint="eastAsia"/>
                <w:szCs w:val="21"/>
              </w:rPr>
              <w:t>企业数</w:t>
            </w:r>
            <w:r>
              <w:rPr>
                <w:rFonts w:ascii="宋体" w:eastAsia="宋体" w:hAnsi="宋体" w:hint="eastAsia"/>
                <w:szCs w:val="21"/>
              </w:rPr>
              <w:lastRenderedPageBreak/>
              <w:t>智化</w:t>
            </w:r>
            <w:proofErr w:type="gramEnd"/>
            <w:r>
              <w:rPr>
                <w:rFonts w:ascii="宋体" w:eastAsia="宋体" w:hAnsi="宋体" w:hint="eastAsia"/>
                <w:szCs w:val="21"/>
              </w:rPr>
              <w:t>发展水平</w:t>
            </w:r>
          </w:p>
        </w:tc>
        <w:tc>
          <w:tcPr>
            <w:tcW w:w="504" w:type="dxa"/>
            <w:vAlign w:val="center"/>
          </w:tcPr>
          <w:p w:rsidR="00C53D8E" w:rsidRDefault="00C53D8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</w:tbl>
    <w:p w:rsidR="007A7AFC" w:rsidRDefault="002862FF">
      <w:pPr>
        <w:widowControl/>
        <w:spacing w:beforeLines="50" w:before="156" w:afterLines="50" w:after="156"/>
        <w:ind w:firstLineChars="200" w:firstLine="562"/>
        <w:jc w:val="left"/>
        <w:rPr>
          <w:rFonts w:eastAsia="黑体"/>
        </w:rPr>
      </w:pPr>
      <w:r>
        <w:rPr>
          <w:rFonts w:ascii="黑体" w:eastAsia="黑体" w:hAnsi="黑体" w:hint="eastAsia"/>
          <w:b/>
          <w:sz w:val="28"/>
          <w:szCs w:val="28"/>
        </w:rPr>
        <w:lastRenderedPageBreak/>
        <w:t>六、教材及参考书目（以最新版为准）</w:t>
      </w:r>
    </w:p>
    <w:p w:rsidR="007A7AFC" w:rsidRDefault="002862F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t>1</w:t>
      </w:r>
      <w:r>
        <w:rPr>
          <w:rFonts w:ascii="宋体" w:eastAsia="宋体" w:hAnsi="宋体" w:hint="eastAsia"/>
        </w:rPr>
        <w:t>．</w:t>
      </w:r>
      <w:r w:rsidR="009C45E8" w:rsidRPr="009C45E8">
        <w:rPr>
          <w:rFonts w:ascii="宋体" w:eastAsia="宋体" w:hAnsi="宋体" w:hint="eastAsia"/>
        </w:rPr>
        <w:t>宫小全，《电子商务系统分析与设计》（第</w:t>
      </w:r>
      <w:r w:rsidR="009C45E8" w:rsidRPr="009C45E8">
        <w:rPr>
          <w:rFonts w:ascii="宋体" w:eastAsia="宋体" w:hAnsi="宋体"/>
        </w:rPr>
        <w:t>3版），清华大学出版社，2017</w:t>
      </w:r>
      <w:r>
        <w:rPr>
          <w:rFonts w:ascii="宋体" w:eastAsia="宋体" w:hAnsi="宋体" w:hint="eastAsia"/>
        </w:rPr>
        <w:t>；</w:t>
      </w:r>
    </w:p>
    <w:p w:rsidR="007A7AFC" w:rsidRDefault="002862F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2</w:t>
      </w:r>
      <w:r w:rsidR="00635D57">
        <w:rPr>
          <w:rFonts w:ascii="宋体" w:eastAsia="宋体" w:hAnsi="宋体" w:hint="eastAsia"/>
        </w:rPr>
        <w:t xml:space="preserve">． </w:t>
      </w:r>
      <w:r w:rsidR="00635D57" w:rsidRPr="00635D57">
        <w:rPr>
          <w:rFonts w:ascii="宋体" w:eastAsia="宋体" w:hAnsi="宋体"/>
        </w:rPr>
        <w:t>彭俊松. 智慧企业工业互联网平台开发与创新[M]. 北京：机械工业出版社</w:t>
      </w:r>
      <w:r w:rsidR="00635D57">
        <w:rPr>
          <w:rFonts w:ascii="宋体" w:eastAsia="宋体" w:hAnsi="宋体"/>
        </w:rPr>
        <w:t>, 2019</w:t>
      </w:r>
      <w:r>
        <w:rPr>
          <w:rFonts w:ascii="宋体" w:eastAsia="宋体" w:hAnsi="宋体" w:hint="eastAsia"/>
        </w:rPr>
        <w:t>；</w:t>
      </w:r>
    </w:p>
    <w:p w:rsidR="007A7AFC" w:rsidRDefault="002862F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3.</w:t>
      </w:r>
      <w:r w:rsidR="00635D57">
        <w:rPr>
          <w:rFonts w:ascii="宋体" w:eastAsia="宋体" w:hAnsi="宋体" w:hint="eastAsia"/>
        </w:rPr>
        <w:t xml:space="preserve"> </w:t>
      </w:r>
      <w:r w:rsidR="00635D57" w:rsidRPr="00635D57">
        <w:rPr>
          <w:rFonts w:ascii="宋体" w:eastAsia="宋体" w:hAnsi="宋体"/>
        </w:rPr>
        <w:t>陈晓曦. 供应链重构：打造以消费者为中心</w:t>
      </w:r>
      <w:proofErr w:type="gramStart"/>
      <w:r w:rsidR="00635D57" w:rsidRPr="00635D57">
        <w:rPr>
          <w:rFonts w:ascii="宋体" w:eastAsia="宋体" w:hAnsi="宋体"/>
        </w:rPr>
        <w:t>的数智化</w:t>
      </w:r>
      <w:proofErr w:type="gramEnd"/>
      <w:r w:rsidR="00635D57" w:rsidRPr="00635D57">
        <w:rPr>
          <w:rFonts w:ascii="宋体" w:eastAsia="宋体" w:hAnsi="宋体"/>
        </w:rPr>
        <w:t>链路[M]. 北京：人民邮电出版社, 2022</w:t>
      </w:r>
      <w:r>
        <w:rPr>
          <w:rFonts w:ascii="宋体" w:eastAsia="宋体" w:hAnsi="宋体" w:hint="eastAsia"/>
        </w:rPr>
        <w:t>。</w:t>
      </w:r>
    </w:p>
    <w:p w:rsidR="007A7AFC" w:rsidRDefault="002862FF">
      <w:pPr>
        <w:widowControl/>
        <w:spacing w:beforeLines="50" w:before="156" w:afterLines="50" w:after="156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 xml:space="preserve"> </w:t>
      </w:r>
      <w:r>
        <w:rPr>
          <w:rFonts w:ascii="黑体" w:eastAsia="黑体" w:hAnsi="黑体" w:hint="eastAsia"/>
          <w:b/>
          <w:sz w:val="28"/>
          <w:szCs w:val="28"/>
        </w:rPr>
        <w:t xml:space="preserve"> 七、教学方法 </w:t>
      </w:r>
    </w:p>
    <w:p w:rsidR="007A7AFC" w:rsidRDefault="002862F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1．讲授法：理论讲授，主要教学方法，贯穿教学全过程。</w:t>
      </w:r>
    </w:p>
    <w:p w:rsidR="007A7AFC" w:rsidRDefault="002862F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2．</w:t>
      </w:r>
      <w:r w:rsidR="00C53D8E">
        <w:rPr>
          <w:rFonts w:ascii="宋体" w:eastAsia="宋体" w:hAnsi="宋体" w:hint="eastAsia"/>
        </w:rPr>
        <w:t>讨论法：对本门课程涉及的热点内容，采用专题</w:t>
      </w:r>
      <w:r>
        <w:rPr>
          <w:rFonts w:ascii="宋体" w:eastAsia="宋体" w:hAnsi="宋体" w:hint="eastAsia"/>
        </w:rPr>
        <w:t>形式，在师生和学生之间展开讨论。</w:t>
      </w:r>
    </w:p>
    <w:p w:rsidR="007A7AFC" w:rsidRDefault="002862F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3.比较法：通过比较不同研究方式、研究方法等，深化学生对相关知识点的认识。</w:t>
      </w:r>
    </w:p>
    <w:p w:rsidR="007A7AFC" w:rsidRDefault="002862F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4.举例法：通过举例，强化学生对相关知识点的认识。</w:t>
      </w:r>
    </w:p>
    <w:p w:rsidR="007A7AFC" w:rsidRDefault="002862F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5.案例分析法：通过案例解读、案例问题回答，提高学生理论知识运用能力。</w:t>
      </w:r>
    </w:p>
    <w:p w:rsidR="007A7AFC" w:rsidRDefault="002862FF">
      <w:pPr>
        <w:widowControl/>
        <w:spacing w:beforeLines="50" w:before="156" w:afterLines="50" w:after="156"/>
        <w:jc w:val="left"/>
        <w:rPr>
          <w:rFonts w:ascii="黑体" w:eastAsia="黑体" w:hAnsi="黑体"/>
          <w:b/>
          <w:sz w:val="28"/>
          <w:szCs w:val="28"/>
        </w:rPr>
      </w:pP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  </w:t>
      </w:r>
      <w:r>
        <w:rPr>
          <w:rFonts w:ascii="黑体" w:eastAsia="黑体" w:hAnsi="黑体" w:hint="eastAsia"/>
          <w:b/>
          <w:sz w:val="28"/>
          <w:szCs w:val="28"/>
        </w:rPr>
        <w:t xml:space="preserve"> 八</w:t>
      </w:r>
      <w:r>
        <w:rPr>
          <w:rFonts w:ascii="黑体" w:eastAsia="黑体" w:hAnsi="黑体" w:cs="黑体" w:hint="eastAsia"/>
          <w:b/>
          <w:sz w:val="28"/>
          <w:szCs w:val="28"/>
        </w:rPr>
        <w:t>、</w:t>
      </w:r>
      <w:r>
        <w:rPr>
          <w:rFonts w:ascii="黑体" w:eastAsia="黑体" w:hAnsi="黑体" w:hint="eastAsia"/>
          <w:b/>
          <w:sz w:val="28"/>
          <w:szCs w:val="28"/>
        </w:rPr>
        <w:t>考核方式及评定方法</w:t>
      </w:r>
    </w:p>
    <w:p w:rsidR="007A7AFC" w:rsidRDefault="002862FF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 xml:space="preserve">（一）课程考核与课程目标的对应关系 </w:t>
      </w:r>
    </w:p>
    <w:p w:rsidR="007A7AFC" w:rsidRDefault="002862FF">
      <w:pPr>
        <w:widowControl/>
        <w:spacing w:beforeLines="50" w:before="156" w:afterLines="50" w:after="156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表4：课程考核与课程目标的对应关系表</w:t>
      </w:r>
    </w:p>
    <w:tbl>
      <w:tblPr>
        <w:tblW w:w="85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7"/>
        <w:gridCol w:w="2849"/>
        <w:gridCol w:w="2849"/>
      </w:tblGrid>
      <w:tr w:rsidR="007A7AFC">
        <w:trPr>
          <w:trHeight w:val="567"/>
          <w:jc w:val="center"/>
        </w:trPr>
        <w:tc>
          <w:tcPr>
            <w:tcW w:w="2847" w:type="dxa"/>
            <w:vAlign w:val="center"/>
          </w:tcPr>
          <w:p w:rsidR="007A7AFC" w:rsidRDefault="002862FF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课程目标</w:t>
            </w:r>
          </w:p>
        </w:tc>
        <w:tc>
          <w:tcPr>
            <w:tcW w:w="2849" w:type="dxa"/>
            <w:vAlign w:val="center"/>
          </w:tcPr>
          <w:p w:rsidR="007A7AFC" w:rsidRDefault="002862FF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考核要点</w:t>
            </w:r>
          </w:p>
        </w:tc>
        <w:tc>
          <w:tcPr>
            <w:tcW w:w="2849" w:type="dxa"/>
            <w:vAlign w:val="center"/>
          </w:tcPr>
          <w:p w:rsidR="007A7AFC" w:rsidRDefault="002862FF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考核方式</w:t>
            </w:r>
          </w:p>
        </w:tc>
      </w:tr>
      <w:tr w:rsidR="007A7AFC">
        <w:trPr>
          <w:trHeight w:val="567"/>
          <w:jc w:val="center"/>
        </w:trPr>
        <w:tc>
          <w:tcPr>
            <w:tcW w:w="2847" w:type="dxa"/>
            <w:vAlign w:val="center"/>
          </w:tcPr>
          <w:p w:rsidR="007A7AFC" w:rsidRDefault="002862FF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课程目标1</w:t>
            </w:r>
          </w:p>
        </w:tc>
        <w:tc>
          <w:tcPr>
            <w:tcW w:w="2849" w:type="dxa"/>
            <w:vAlign w:val="center"/>
          </w:tcPr>
          <w:p w:rsidR="007A7AFC" w:rsidRDefault="002F155E">
            <w:pPr>
              <w:pStyle w:val="a3"/>
              <w:spacing w:beforeLines="50" w:before="156" w:afterLines="50" w:after="156"/>
              <w:rPr>
                <w:rFonts w:hAnsi="宋体"/>
                <w:b/>
              </w:rPr>
            </w:pPr>
            <w:r w:rsidRPr="002F155E">
              <w:rPr>
                <w:rFonts w:hAnsi="宋体" w:cs="宋体" w:hint="eastAsia"/>
                <w:bCs/>
              </w:rPr>
              <w:t>电子商务系统分析与设计的思想和方法</w:t>
            </w:r>
          </w:p>
        </w:tc>
        <w:tc>
          <w:tcPr>
            <w:tcW w:w="2849" w:type="dxa"/>
            <w:vAlign w:val="center"/>
          </w:tcPr>
          <w:p w:rsidR="007A7AFC" w:rsidRDefault="002862FF">
            <w:pPr>
              <w:pStyle w:val="1"/>
              <w:spacing w:line="340" w:lineRule="exact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1.课堂交流</w:t>
            </w:r>
          </w:p>
          <w:p w:rsidR="007A7AFC" w:rsidRDefault="002862FF">
            <w:pPr>
              <w:pStyle w:val="1"/>
              <w:spacing w:line="340" w:lineRule="exact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2.课后作业</w:t>
            </w:r>
          </w:p>
          <w:p w:rsidR="007A7AFC" w:rsidRDefault="002862FF">
            <w:pPr>
              <w:pStyle w:val="a3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color w:val="000000"/>
                <w:szCs w:val="21"/>
              </w:rPr>
              <w:t>3.期末考试</w:t>
            </w:r>
          </w:p>
        </w:tc>
      </w:tr>
      <w:tr w:rsidR="007A7AFC">
        <w:trPr>
          <w:trHeight w:val="567"/>
          <w:jc w:val="center"/>
        </w:trPr>
        <w:tc>
          <w:tcPr>
            <w:tcW w:w="2847" w:type="dxa"/>
            <w:vAlign w:val="center"/>
          </w:tcPr>
          <w:p w:rsidR="007A7AFC" w:rsidRDefault="002862FF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课程目标2</w:t>
            </w:r>
          </w:p>
        </w:tc>
        <w:tc>
          <w:tcPr>
            <w:tcW w:w="2849" w:type="dxa"/>
            <w:vAlign w:val="center"/>
          </w:tcPr>
          <w:p w:rsidR="007A7AFC" w:rsidRDefault="002F155E">
            <w:pPr>
              <w:rPr>
                <w:rFonts w:hAnsi="宋体"/>
                <w:b/>
              </w:rPr>
            </w:pPr>
            <w:r w:rsidRPr="002F155E">
              <w:rPr>
                <w:rFonts w:ascii="宋体" w:eastAsia="宋体" w:hAnsi="宋体" w:cs="宋体" w:hint="eastAsia"/>
                <w:bCs/>
                <w:szCs w:val="20"/>
              </w:rPr>
              <w:t>企业</w:t>
            </w:r>
            <w:r w:rsidR="00DA32B5">
              <w:rPr>
                <w:rFonts w:ascii="宋体" w:eastAsia="宋体" w:hAnsi="宋体" w:cs="宋体" w:hint="eastAsia"/>
                <w:bCs/>
                <w:szCs w:val="20"/>
              </w:rPr>
              <w:t>在数智化时代下的</w:t>
            </w:r>
            <w:r w:rsidRPr="002F155E">
              <w:rPr>
                <w:rFonts w:ascii="宋体" w:eastAsia="宋体" w:hAnsi="宋体" w:cs="宋体" w:hint="eastAsia"/>
                <w:bCs/>
                <w:szCs w:val="20"/>
              </w:rPr>
              <w:t>社会责任和可持续发展的理解</w:t>
            </w:r>
          </w:p>
        </w:tc>
        <w:tc>
          <w:tcPr>
            <w:tcW w:w="2849" w:type="dxa"/>
            <w:vAlign w:val="center"/>
          </w:tcPr>
          <w:p w:rsidR="007A7AFC" w:rsidRDefault="002862FF">
            <w:pPr>
              <w:pStyle w:val="1"/>
              <w:spacing w:line="340" w:lineRule="exact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1.课堂交流</w:t>
            </w:r>
          </w:p>
          <w:p w:rsidR="007A7AFC" w:rsidRDefault="002862FF">
            <w:pPr>
              <w:pStyle w:val="1"/>
              <w:spacing w:line="340" w:lineRule="exact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2.课后作业</w:t>
            </w:r>
          </w:p>
          <w:p w:rsidR="007A7AFC" w:rsidRDefault="002862FF">
            <w:pPr>
              <w:pStyle w:val="a3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color w:val="000000"/>
                <w:szCs w:val="21"/>
              </w:rPr>
              <w:t>3.期末考试</w:t>
            </w:r>
          </w:p>
        </w:tc>
      </w:tr>
      <w:tr w:rsidR="007A7AFC">
        <w:trPr>
          <w:trHeight w:val="567"/>
          <w:jc w:val="center"/>
        </w:trPr>
        <w:tc>
          <w:tcPr>
            <w:tcW w:w="2847" w:type="dxa"/>
            <w:vAlign w:val="center"/>
          </w:tcPr>
          <w:p w:rsidR="007A7AFC" w:rsidRDefault="002862FF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课程目标3</w:t>
            </w:r>
          </w:p>
        </w:tc>
        <w:tc>
          <w:tcPr>
            <w:tcW w:w="2849" w:type="dxa"/>
            <w:vAlign w:val="center"/>
          </w:tcPr>
          <w:p w:rsidR="007A7AFC" w:rsidRDefault="00A03E17">
            <w:pPr>
              <w:pStyle w:val="a3"/>
              <w:spacing w:beforeLines="50" w:before="156" w:afterLines="50" w:after="156"/>
              <w:rPr>
                <w:rFonts w:hAnsi="宋体"/>
                <w:b/>
              </w:rPr>
            </w:pPr>
            <w:r w:rsidRPr="00A03E17">
              <w:rPr>
                <w:rFonts w:hAnsi="宋体" w:cs="宋体" w:hint="eastAsia"/>
                <w:bCs/>
              </w:rPr>
              <w:t>系统规划设计每一个具体流程中的基本方法和技能</w:t>
            </w:r>
          </w:p>
        </w:tc>
        <w:tc>
          <w:tcPr>
            <w:tcW w:w="2849" w:type="dxa"/>
            <w:vAlign w:val="center"/>
          </w:tcPr>
          <w:p w:rsidR="007A7AFC" w:rsidRDefault="002862FF">
            <w:pPr>
              <w:pStyle w:val="1"/>
              <w:spacing w:line="340" w:lineRule="exact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1.课堂交流</w:t>
            </w:r>
          </w:p>
          <w:p w:rsidR="007A7AFC" w:rsidRDefault="002862FF">
            <w:pPr>
              <w:pStyle w:val="1"/>
              <w:spacing w:line="340" w:lineRule="exact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2.课后作业</w:t>
            </w:r>
          </w:p>
          <w:p w:rsidR="007A7AFC" w:rsidRDefault="002862FF">
            <w:pPr>
              <w:pStyle w:val="a3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color w:val="000000"/>
                <w:szCs w:val="21"/>
              </w:rPr>
              <w:t>3.期末考试</w:t>
            </w:r>
          </w:p>
        </w:tc>
      </w:tr>
    </w:tbl>
    <w:p w:rsidR="007A7AFC" w:rsidRDefault="002862FF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 xml:space="preserve">（二）评定方法 </w:t>
      </w:r>
    </w:p>
    <w:p w:rsidR="007A7AFC" w:rsidRDefault="002862FF">
      <w:pPr>
        <w:widowControl/>
        <w:spacing w:beforeLines="50" w:before="156" w:afterLines="50" w:after="156"/>
        <w:ind w:firstLineChars="200" w:firstLine="42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宋体" w:eastAsia="宋体" w:hAnsi="宋体" w:hint="eastAsia"/>
          <w:b/>
        </w:rPr>
        <w:t xml:space="preserve">1．评定方法 </w:t>
      </w:r>
    </w:p>
    <w:p w:rsidR="007A7AFC" w:rsidRDefault="002862F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平时成绩（含考勤、课堂表现与作业）30</w:t>
      </w:r>
      <w:r>
        <w:rPr>
          <w:rFonts w:ascii="宋体" w:eastAsia="宋体" w:hAnsi="宋体"/>
        </w:rPr>
        <w:t>%</w:t>
      </w:r>
      <w:r>
        <w:rPr>
          <w:rFonts w:ascii="宋体" w:eastAsia="宋体" w:hAnsi="宋体" w:hint="eastAsia"/>
        </w:rPr>
        <w:t>，期中考试10</w:t>
      </w:r>
      <w:r>
        <w:rPr>
          <w:rFonts w:ascii="宋体" w:eastAsia="宋体" w:hAnsi="宋体"/>
        </w:rPr>
        <w:t>%</w:t>
      </w:r>
      <w:r>
        <w:rPr>
          <w:rFonts w:ascii="宋体" w:eastAsia="宋体" w:hAnsi="宋体" w:hint="eastAsia"/>
        </w:rPr>
        <w:t>；期末考试6</w:t>
      </w:r>
      <w:r>
        <w:rPr>
          <w:rFonts w:ascii="宋体" w:eastAsia="宋体" w:hAnsi="宋体"/>
        </w:rPr>
        <w:t>0%</w:t>
      </w:r>
      <w:r>
        <w:rPr>
          <w:rFonts w:ascii="宋体" w:eastAsia="宋体" w:hAnsi="宋体" w:hint="eastAsia"/>
        </w:rPr>
        <w:t>，</w:t>
      </w:r>
      <w:r>
        <w:rPr>
          <w:rFonts w:ascii="宋体" w:eastAsia="宋体" w:hAnsi="宋体" w:cs="宋体" w:hint="eastAsia"/>
          <w:color w:val="000000"/>
          <w:szCs w:val="21"/>
        </w:rPr>
        <w:t>闭卷。</w:t>
      </w:r>
    </w:p>
    <w:p w:rsidR="007A7AFC" w:rsidRDefault="002862FF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  <w:b/>
        </w:rPr>
        <w:t>2．课程目标的</w:t>
      </w:r>
      <w:proofErr w:type="gramStart"/>
      <w:r>
        <w:rPr>
          <w:rFonts w:ascii="宋体" w:eastAsia="宋体" w:hAnsi="宋体" w:hint="eastAsia"/>
          <w:b/>
        </w:rPr>
        <w:t>考核占</w:t>
      </w:r>
      <w:proofErr w:type="gramEnd"/>
      <w:r>
        <w:rPr>
          <w:rFonts w:ascii="宋体" w:eastAsia="宋体" w:hAnsi="宋体" w:hint="eastAsia"/>
          <w:b/>
        </w:rPr>
        <w:t xml:space="preserve">比与达成度分析 </w:t>
      </w:r>
    </w:p>
    <w:p w:rsidR="007A7AFC" w:rsidRDefault="002862FF">
      <w:pPr>
        <w:widowControl/>
        <w:spacing w:beforeLines="50" w:before="156" w:afterLines="50" w:after="156"/>
        <w:ind w:firstLineChars="200" w:firstLine="422"/>
        <w:jc w:val="center"/>
        <w:rPr>
          <w:rFonts w:ascii="宋体" w:eastAsia="宋体" w:hAnsi="宋体"/>
          <w:b/>
        </w:rPr>
      </w:pPr>
      <w:r>
        <w:rPr>
          <w:rFonts w:ascii="宋体" w:eastAsia="宋体" w:hAnsi="宋体" w:hint="eastAsia"/>
          <w:b/>
        </w:rPr>
        <w:t>表5：课程目标的</w:t>
      </w:r>
      <w:proofErr w:type="gramStart"/>
      <w:r>
        <w:rPr>
          <w:rFonts w:ascii="宋体" w:eastAsia="宋体" w:hAnsi="宋体" w:hint="eastAsia"/>
          <w:b/>
        </w:rPr>
        <w:t>考核占</w:t>
      </w:r>
      <w:proofErr w:type="gramEnd"/>
      <w:r>
        <w:rPr>
          <w:rFonts w:ascii="宋体" w:eastAsia="宋体" w:hAnsi="宋体" w:hint="eastAsia"/>
          <w:b/>
        </w:rPr>
        <w:t>比与达成</w:t>
      </w:r>
      <w:proofErr w:type="gramStart"/>
      <w:r>
        <w:rPr>
          <w:rFonts w:ascii="宋体" w:eastAsia="宋体" w:hAnsi="宋体" w:hint="eastAsia"/>
          <w:b/>
        </w:rPr>
        <w:t>度分析</w:t>
      </w:r>
      <w:proofErr w:type="gramEnd"/>
      <w:r>
        <w:rPr>
          <w:rFonts w:ascii="宋体" w:eastAsia="宋体" w:hAnsi="宋体" w:hint="eastAsia"/>
          <w:b/>
        </w:rPr>
        <w:t>表</w:t>
      </w:r>
    </w:p>
    <w:tbl>
      <w:tblPr>
        <w:tblW w:w="7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858"/>
        <w:gridCol w:w="1134"/>
        <w:gridCol w:w="1134"/>
        <w:gridCol w:w="2627"/>
      </w:tblGrid>
      <w:tr w:rsidR="007A7AFC">
        <w:trPr>
          <w:jc w:val="center"/>
        </w:trPr>
        <w:tc>
          <w:tcPr>
            <w:tcW w:w="2122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7A7AFC" w:rsidRDefault="002862FF">
            <w:pPr>
              <w:spacing w:beforeLines="50" w:before="156" w:afterLines="50" w:after="156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lastRenderedPageBreak/>
              <w:t xml:space="preserve"> </w:t>
            </w: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 xml:space="preserve">    </w:t>
            </w:r>
            <w:proofErr w:type="gramStart"/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考核占</w:t>
            </w:r>
            <w:proofErr w:type="gramEnd"/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比</w:t>
            </w:r>
          </w:p>
          <w:p w:rsidR="007A7AFC" w:rsidRDefault="002862FF">
            <w:pPr>
              <w:spacing w:beforeLines="50" w:before="156" w:afterLines="50" w:after="156"/>
              <w:ind w:firstLineChars="50" w:firstLine="105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课程目标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7A7AFC" w:rsidRDefault="002862FF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平时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7AFC" w:rsidRDefault="002862FF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期中</w:t>
            </w:r>
          </w:p>
        </w:tc>
        <w:tc>
          <w:tcPr>
            <w:tcW w:w="1134" w:type="dxa"/>
            <w:vAlign w:val="center"/>
          </w:tcPr>
          <w:p w:rsidR="007A7AFC" w:rsidRDefault="002862FF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期末</w:t>
            </w:r>
          </w:p>
        </w:tc>
        <w:tc>
          <w:tcPr>
            <w:tcW w:w="2627" w:type="dxa"/>
            <w:shd w:val="clear" w:color="auto" w:fill="auto"/>
            <w:vAlign w:val="center"/>
          </w:tcPr>
          <w:p w:rsidR="007A7AFC" w:rsidRDefault="002862FF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总评达成度</w:t>
            </w:r>
          </w:p>
        </w:tc>
      </w:tr>
      <w:tr w:rsidR="007A7AFC">
        <w:trPr>
          <w:trHeight w:val="62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7A7AFC" w:rsidRDefault="002862FF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课程目标1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7A7AFC" w:rsidRDefault="002862FF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7AFC" w:rsidRDefault="002862FF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30</w:t>
            </w:r>
          </w:p>
        </w:tc>
        <w:tc>
          <w:tcPr>
            <w:tcW w:w="1134" w:type="dxa"/>
            <w:vAlign w:val="center"/>
          </w:tcPr>
          <w:p w:rsidR="007A7AFC" w:rsidRDefault="002862FF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40</w:t>
            </w:r>
          </w:p>
        </w:tc>
        <w:tc>
          <w:tcPr>
            <w:tcW w:w="2627" w:type="dxa"/>
            <w:vMerge w:val="restart"/>
            <w:shd w:val="clear" w:color="auto" w:fill="auto"/>
            <w:vAlign w:val="center"/>
          </w:tcPr>
          <w:p w:rsidR="007A7AFC" w:rsidRDefault="002862FF">
            <w:pPr>
              <w:spacing w:beforeLines="50" w:before="156" w:afterLines="50" w:after="156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总评达成度={0.3ｘ平时分目标成绩+0.1ｘ期中分目标成绩  +0.6ｘ期末分目标成绩 }/分目标总分</w:t>
            </w:r>
          </w:p>
        </w:tc>
      </w:tr>
      <w:tr w:rsidR="007A7AFC">
        <w:trPr>
          <w:trHeight w:val="679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7A7AFC" w:rsidRDefault="002862FF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课程目标2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7A7AFC" w:rsidRDefault="002862FF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7AFC" w:rsidRDefault="002862FF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30</w:t>
            </w:r>
          </w:p>
        </w:tc>
        <w:tc>
          <w:tcPr>
            <w:tcW w:w="1134" w:type="dxa"/>
            <w:vAlign w:val="center"/>
          </w:tcPr>
          <w:p w:rsidR="007A7AFC" w:rsidRDefault="002862FF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40</w:t>
            </w:r>
          </w:p>
        </w:tc>
        <w:tc>
          <w:tcPr>
            <w:tcW w:w="2627" w:type="dxa"/>
            <w:vMerge/>
            <w:shd w:val="clear" w:color="auto" w:fill="auto"/>
            <w:vAlign w:val="center"/>
          </w:tcPr>
          <w:p w:rsidR="007A7AFC" w:rsidRDefault="007A7AFC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</w:p>
        </w:tc>
      </w:tr>
      <w:tr w:rsidR="007A7AFC">
        <w:trPr>
          <w:trHeight w:val="755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7A7AFC" w:rsidRDefault="002862FF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课程目标3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7A7AFC" w:rsidRDefault="002862FF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7AFC" w:rsidRDefault="002862FF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20</w:t>
            </w:r>
          </w:p>
        </w:tc>
        <w:tc>
          <w:tcPr>
            <w:tcW w:w="1134" w:type="dxa"/>
            <w:vAlign w:val="center"/>
          </w:tcPr>
          <w:p w:rsidR="007A7AFC" w:rsidRDefault="002862FF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60</w:t>
            </w:r>
          </w:p>
        </w:tc>
        <w:tc>
          <w:tcPr>
            <w:tcW w:w="2627" w:type="dxa"/>
            <w:vMerge/>
            <w:shd w:val="clear" w:color="auto" w:fill="auto"/>
            <w:vAlign w:val="center"/>
          </w:tcPr>
          <w:p w:rsidR="007A7AFC" w:rsidRDefault="007A7AFC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</w:p>
        </w:tc>
      </w:tr>
    </w:tbl>
    <w:p w:rsidR="007A7AFC" w:rsidRDefault="002862FF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 xml:space="preserve">（三）评分标准 </w:t>
      </w:r>
    </w:p>
    <w:tbl>
      <w:tblPr>
        <w:tblW w:w="103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984"/>
        <w:gridCol w:w="1984"/>
        <w:gridCol w:w="1843"/>
        <w:gridCol w:w="1779"/>
        <w:gridCol w:w="1779"/>
      </w:tblGrid>
      <w:tr w:rsidR="007A7AFC">
        <w:trPr>
          <w:trHeight w:val="454"/>
          <w:tblHeader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7AFC" w:rsidRDefault="002862F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课程</w:t>
            </w:r>
          </w:p>
          <w:p w:rsidR="007A7AFC" w:rsidRDefault="002862F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目标</w:t>
            </w:r>
          </w:p>
        </w:tc>
        <w:tc>
          <w:tcPr>
            <w:tcW w:w="936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7AFC" w:rsidRDefault="002862F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评分标准</w:t>
            </w:r>
          </w:p>
        </w:tc>
      </w:tr>
      <w:tr w:rsidR="007A7AFC">
        <w:trPr>
          <w:trHeight w:val="454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7AFC" w:rsidRDefault="007A7AF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AFC" w:rsidRDefault="002862F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90-100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AFC" w:rsidRDefault="002862F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80-89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AFC" w:rsidRDefault="002862F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70-79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AFC" w:rsidRDefault="002862F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60-69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AFC" w:rsidRDefault="002862F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＜6</w:t>
            </w:r>
            <w:r>
              <w:rPr>
                <w:rFonts w:ascii="宋体" w:eastAsia="宋体" w:hAnsi="宋体"/>
                <w:b/>
                <w:bCs/>
                <w:szCs w:val="21"/>
              </w:rPr>
              <w:t>0</w:t>
            </w:r>
          </w:p>
        </w:tc>
      </w:tr>
      <w:tr w:rsidR="007A7AFC">
        <w:trPr>
          <w:trHeight w:val="449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7AFC" w:rsidRDefault="007A7AF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AFC" w:rsidRDefault="002862F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优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AFC" w:rsidRDefault="002862F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AFC" w:rsidRDefault="002862F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中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AFC" w:rsidRDefault="002862F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合格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AFC" w:rsidRDefault="002862F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不合格</w:t>
            </w:r>
          </w:p>
        </w:tc>
      </w:tr>
      <w:tr w:rsidR="007A7AFC">
        <w:trPr>
          <w:trHeight w:val="461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AFC" w:rsidRDefault="007A7AF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AFC" w:rsidRDefault="002862FF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AFC" w:rsidRDefault="002862FF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AFC" w:rsidRDefault="002862FF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C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AFC" w:rsidRDefault="002862FF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D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AFC" w:rsidRDefault="002862FF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F</w:t>
            </w:r>
          </w:p>
        </w:tc>
      </w:tr>
      <w:tr w:rsidR="007A7AFC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AFC" w:rsidRDefault="002862FF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:rsidR="007A7AFC" w:rsidRDefault="002862FF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目标1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FC" w:rsidRDefault="002862FF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非常全面、准确地掌握</w:t>
            </w:r>
            <w:r w:rsidR="00DA32B5" w:rsidRPr="00DA32B5">
              <w:rPr>
                <w:rFonts w:ascii="宋体" w:eastAsia="宋体" w:hAnsi="宋体" w:hint="eastAsia"/>
                <w:szCs w:val="21"/>
              </w:rPr>
              <w:t>电子商务系统分析与设计的思想和方法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FC" w:rsidRDefault="002862FF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比较全面、准确地掌握</w:t>
            </w:r>
            <w:r w:rsidR="005F1CEE" w:rsidRPr="005F1CEE">
              <w:rPr>
                <w:rFonts w:ascii="宋体" w:eastAsia="宋体" w:hAnsi="宋体" w:hint="eastAsia"/>
                <w:szCs w:val="21"/>
              </w:rPr>
              <w:t>电子商务系统分析与设计的思想和方法</w:t>
            </w:r>
            <w:r w:rsidR="005F1CEE">
              <w:rPr>
                <w:rFonts w:ascii="宋体" w:eastAsia="宋体" w:hAnsi="宋体" w:hint="eastAsia"/>
                <w:szCs w:val="21"/>
              </w:rPr>
              <w:t>，并区分不同</w:t>
            </w:r>
            <w:r>
              <w:rPr>
                <w:rFonts w:ascii="宋体" w:eastAsia="宋体" w:hAnsi="宋体" w:hint="eastAsia"/>
                <w:szCs w:val="21"/>
              </w:rPr>
              <w:t>方法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FC" w:rsidRDefault="002862FF" w:rsidP="005F1CEE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对</w:t>
            </w:r>
            <w:r w:rsidR="005F1CEE" w:rsidRPr="005F1CEE">
              <w:rPr>
                <w:rFonts w:ascii="宋体" w:eastAsia="宋体" w:hAnsi="宋体" w:hint="eastAsia"/>
                <w:szCs w:val="21"/>
              </w:rPr>
              <w:t>电子商务系统分析与设计的思想和方法</w:t>
            </w:r>
            <w:r w:rsidR="005F1CEE">
              <w:rPr>
                <w:rFonts w:ascii="宋体" w:eastAsia="宋体" w:hAnsi="宋体" w:hint="eastAsia"/>
                <w:szCs w:val="21"/>
              </w:rPr>
              <w:t>理解</w:t>
            </w:r>
            <w:r>
              <w:rPr>
                <w:rFonts w:ascii="宋体" w:eastAsia="宋体" w:hAnsi="宋体" w:hint="eastAsia"/>
                <w:szCs w:val="21"/>
              </w:rPr>
              <w:t>为准确，但不够全面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FC" w:rsidRDefault="002862FF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基本正确地掌握</w:t>
            </w:r>
            <w:r w:rsidR="005F1CEE" w:rsidRPr="005F1CEE">
              <w:rPr>
                <w:rFonts w:ascii="宋体" w:eastAsia="宋体" w:hAnsi="宋体" w:hint="eastAsia"/>
                <w:szCs w:val="21"/>
              </w:rPr>
              <w:t>电子商务系统分析与设计的思想和方法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FC" w:rsidRDefault="002862FF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不能正确掌握</w:t>
            </w:r>
            <w:r w:rsidR="005F1CEE" w:rsidRPr="005F1CEE">
              <w:rPr>
                <w:rFonts w:ascii="宋体" w:eastAsia="宋体" w:hAnsi="宋体" w:hint="eastAsia"/>
                <w:szCs w:val="21"/>
              </w:rPr>
              <w:t>电子商务系统分析与设计的思想和方法</w:t>
            </w:r>
          </w:p>
        </w:tc>
      </w:tr>
      <w:tr w:rsidR="007A7AFC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AFC" w:rsidRDefault="002862FF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:rsidR="007A7AFC" w:rsidRDefault="002862FF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目标2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FC" w:rsidRDefault="002862FF" w:rsidP="002862FF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非常准确、深入地理解</w:t>
            </w:r>
            <w:proofErr w:type="gramStart"/>
            <w:r w:rsidR="00DA32B5" w:rsidRPr="00DA32B5">
              <w:rPr>
                <w:rFonts w:ascii="宋体" w:eastAsia="宋体" w:hAnsi="宋体" w:cs="宋体" w:hint="eastAsia"/>
                <w:bCs/>
                <w:szCs w:val="20"/>
              </w:rPr>
              <w:t>企业</w:t>
            </w:r>
            <w:r w:rsidR="00DA32B5">
              <w:rPr>
                <w:rFonts w:ascii="宋体" w:eastAsia="宋体" w:hAnsi="宋体" w:cs="宋体" w:hint="eastAsia"/>
                <w:bCs/>
                <w:szCs w:val="20"/>
              </w:rPr>
              <w:t>数智化</w:t>
            </w:r>
            <w:proofErr w:type="gramEnd"/>
            <w:r w:rsidR="00DA32B5">
              <w:rPr>
                <w:rFonts w:ascii="宋体" w:eastAsia="宋体" w:hAnsi="宋体" w:cs="宋体" w:hint="eastAsia"/>
                <w:bCs/>
                <w:szCs w:val="20"/>
              </w:rPr>
              <w:t>时代下的</w:t>
            </w:r>
            <w:r w:rsidR="00DA32B5" w:rsidRPr="00DA32B5">
              <w:rPr>
                <w:rFonts w:ascii="宋体" w:eastAsia="宋体" w:hAnsi="宋体" w:cs="宋体" w:hint="eastAsia"/>
                <w:bCs/>
                <w:szCs w:val="20"/>
              </w:rPr>
              <w:t>社会责任和可持续发展的</w:t>
            </w:r>
            <w:r w:rsidR="00A03E17">
              <w:rPr>
                <w:rFonts w:ascii="宋体" w:eastAsia="宋体" w:hAnsi="宋体" w:cs="宋体" w:hint="eastAsia"/>
                <w:bCs/>
                <w:szCs w:val="20"/>
              </w:rPr>
              <w:t>理念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FC" w:rsidRDefault="002862FF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比较准确、深入地理解</w:t>
            </w:r>
            <w:proofErr w:type="gramStart"/>
            <w:r w:rsidR="00A03E17">
              <w:rPr>
                <w:rFonts w:ascii="宋体" w:eastAsia="宋体" w:hAnsi="宋体" w:cs="宋体" w:hint="eastAsia"/>
                <w:bCs/>
                <w:szCs w:val="20"/>
              </w:rPr>
              <w:t>企业数智化</w:t>
            </w:r>
            <w:proofErr w:type="gramEnd"/>
            <w:r w:rsidR="00A03E17">
              <w:rPr>
                <w:rFonts w:ascii="宋体" w:eastAsia="宋体" w:hAnsi="宋体" w:cs="宋体" w:hint="eastAsia"/>
                <w:bCs/>
                <w:szCs w:val="20"/>
              </w:rPr>
              <w:t>时代下的社会责任和可持续发展的理念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FC" w:rsidRDefault="002862FF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0"/>
              </w:rPr>
              <w:t>对</w:t>
            </w:r>
            <w:proofErr w:type="gramStart"/>
            <w:r w:rsidR="005F7EE7">
              <w:rPr>
                <w:rFonts w:ascii="宋体" w:eastAsia="宋体" w:hAnsi="宋体" w:cs="宋体" w:hint="eastAsia"/>
                <w:bCs/>
                <w:szCs w:val="20"/>
              </w:rPr>
              <w:t>企业数智化</w:t>
            </w:r>
            <w:proofErr w:type="gramEnd"/>
            <w:r w:rsidR="005F7EE7">
              <w:rPr>
                <w:rFonts w:ascii="宋体" w:eastAsia="宋体" w:hAnsi="宋体" w:cs="宋体" w:hint="eastAsia"/>
                <w:bCs/>
                <w:szCs w:val="20"/>
              </w:rPr>
              <w:t>时代下的社会责任和可持续发展的理念</w:t>
            </w:r>
            <w:r>
              <w:rPr>
                <w:rFonts w:ascii="宋体" w:eastAsia="宋体" w:hAnsi="宋体" w:cs="宋体" w:hint="eastAsia"/>
                <w:bCs/>
                <w:szCs w:val="20"/>
              </w:rPr>
              <w:t>理解较为准确，但不够深入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FC" w:rsidRDefault="002862FF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基本正确地理解</w:t>
            </w:r>
            <w:proofErr w:type="gramStart"/>
            <w:r w:rsidR="00A03E17">
              <w:rPr>
                <w:rFonts w:ascii="宋体" w:eastAsia="宋体" w:hAnsi="宋体" w:cs="宋体" w:hint="eastAsia"/>
                <w:bCs/>
                <w:szCs w:val="20"/>
              </w:rPr>
              <w:t>企业数智化</w:t>
            </w:r>
            <w:proofErr w:type="gramEnd"/>
            <w:r w:rsidR="00A03E17">
              <w:rPr>
                <w:rFonts w:ascii="宋体" w:eastAsia="宋体" w:hAnsi="宋体" w:cs="宋体" w:hint="eastAsia"/>
                <w:bCs/>
                <w:szCs w:val="20"/>
              </w:rPr>
              <w:t>时代下的社会责任和可持续发展的理念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FC" w:rsidRDefault="002862FF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不能正确理解</w:t>
            </w:r>
            <w:proofErr w:type="gramStart"/>
            <w:r w:rsidR="00A03E17">
              <w:rPr>
                <w:rFonts w:ascii="宋体" w:eastAsia="宋体" w:hAnsi="宋体" w:cs="宋体" w:hint="eastAsia"/>
                <w:bCs/>
                <w:szCs w:val="20"/>
              </w:rPr>
              <w:t>企业数智化</w:t>
            </w:r>
            <w:proofErr w:type="gramEnd"/>
            <w:r w:rsidR="00A03E17">
              <w:rPr>
                <w:rFonts w:ascii="宋体" w:eastAsia="宋体" w:hAnsi="宋体" w:cs="宋体" w:hint="eastAsia"/>
                <w:bCs/>
                <w:szCs w:val="20"/>
              </w:rPr>
              <w:t>时代下的社会责任和可持续发展的理念</w:t>
            </w:r>
          </w:p>
        </w:tc>
      </w:tr>
      <w:tr w:rsidR="007A7AFC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AFC" w:rsidRDefault="002862FF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:rsidR="007A7AFC" w:rsidRDefault="002862FF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目标3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FC" w:rsidRDefault="002862FF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非常全面、准确地掌握</w:t>
            </w:r>
            <w:r w:rsidR="00A03E17" w:rsidRPr="00A03E17">
              <w:rPr>
                <w:rFonts w:ascii="宋体" w:eastAsia="宋体" w:hAnsi="宋体" w:hint="eastAsia"/>
                <w:szCs w:val="21"/>
              </w:rPr>
              <w:t>系统规划设计每一个具体流程中的基本方法和技能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FC" w:rsidRDefault="002862FF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比较全面、准确地掌握</w:t>
            </w:r>
            <w:r w:rsidR="00A03E17" w:rsidRPr="00A03E17">
              <w:rPr>
                <w:rFonts w:ascii="宋体" w:eastAsia="宋体" w:hAnsi="宋体" w:hint="eastAsia"/>
                <w:szCs w:val="21"/>
              </w:rPr>
              <w:t>系统规划设计每一个具体流程中的基本方法和技能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FC" w:rsidRDefault="002862FF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对</w:t>
            </w:r>
            <w:r w:rsidR="00A03E17" w:rsidRPr="00A03E17">
              <w:rPr>
                <w:rFonts w:ascii="宋体" w:eastAsia="宋体" w:hAnsi="宋体" w:hint="eastAsia"/>
                <w:szCs w:val="21"/>
              </w:rPr>
              <w:t>系统规划设计每一个具体流程中的基本方法和技能</w:t>
            </w:r>
            <w:r>
              <w:rPr>
                <w:rFonts w:ascii="宋体" w:eastAsia="宋体" w:hAnsi="宋体" w:hint="eastAsia"/>
                <w:szCs w:val="21"/>
              </w:rPr>
              <w:t>的掌握较为准确，但不够全面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FC" w:rsidRDefault="002862FF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基本正确地掌握</w:t>
            </w:r>
            <w:r w:rsidR="00A03E17" w:rsidRPr="00A03E17">
              <w:rPr>
                <w:rFonts w:ascii="宋体" w:eastAsia="宋体" w:hAnsi="宋体" w:hint="eastAsia"/>
                <w:szCs w:val="21"/>
              </w:rPr>
              <w:t>系统规划设计每一个具体流程中的基本方法和技能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FC" w:rsidRDefault="002862FF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不能正确掌握</w:t>
            </w:r>
            <w:r w:rsidR="00A03E17" w:rsidRPr="00A03E17">
              <w:rPr>
                <w:rFonts w:ascii="宋体" w:eastAsia="宋体" w:hAnsi="宋体" w:hint="eastAsia"/>
                <w:szCs w:val="21"/>
              </w:rPr>
              <w:t>系统规划设计每一个具体流程中的基本方法和技能</w:t>
            </w:r>
          </w:p>
        </w:tc>
      </w:tr>
    </w:tbl>
    <w:p w:rsidR="007A7AFC" w:rsidRDefault="007A7AFC">
      <w:pPr>
        <w:widowControl/>
        <w:jc w:val="left"/>
        <w:rPr>
          <w:rFonts w:ascii="宋体" w:eastAsia="宋体" w:hAnsi="宋体"/>
        </w:rPr>
      </w:pPr>
    </w:p>
    <w:sectPr w:rsidR="007A7A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E7D" w:rsidRDefault="00121E7D" w:rsidP="004A4AF8">
      <w:r>
        <w:separator/>
      </w:r>
    </w:p>
  </w:endnote>
  <w:endnote w:type="continuationSeparator" w:id="0">
    <w:p w:rsidR="00121E7D" w:rsidRDefault="00121E7D" w:rsidP="004A4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宋体"/>
    <w:charset w:val="86"/>
    <w:family w:val="auto"/>
    <w:pitch w:val="default"/>
    <w:sig w:usb0="00000000" w:usb1="00000000" w:usb2="00000016" w:usb3="00000000" w:csb0="0004000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NewRomanPSMT">
    <w:altName w:val="Times New Roman"/>
    <w:charset w:val="00"/>
    <w:family w:val="roman"/>
    <w:pitch w:val="default"/>
    <w:sig w:usb0="00000000" w:usb1="00000000" w:usb2="00000001" w:usb3="00000000" w:csb0="400001BF" w:csb1="DFF70000"/>
  </w:font>
  <w:font w:name="等线 Light">
    <w:altName w:val="宋体"/>
    <w:charset w:val="86"/>
    <w:family w:val="auto"/>
    <w:pitch w:val="default"/>
    <w:sig w:usb0="00000000" w:usb1="00000000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E7D" w:rsidRDefault="00121E7D" w:rsidP="004A4AF8">
      <w:r>
        <w:separator/>
      </w:r>
    </w:p>
  </w:footnote>
  <w:footnote w:type="continuationSeparator" w:id="0">
    <w:p w:rsidR="00121E7D" w:rsidRDefault="00121E7D" w:rsidP="004A4A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99470A"/>
    <w:multiLevelType w:val="singleLevel"/>
    <w:tmpl w:val="6499470A"/>
    <w:lvl w:ilvl="0">
      <w:start w:val="2"/>
      <w:numFmt w:val="chineseCounting"/>
      <w:suff w:val="nothing"/>
      <w:lvlText w:val="（%1）"/>
      <w:lvlJc w:val="left"/>
    </w:lvl>
  </w:abstractNum>
  <w:abstractNum w:abstractNumId="1">
    <w:nsid w:val="64994788"/>
    <w:multiLevelType w:val="singleLevel"/>
    <w:tmpl w:val="64994788"/>
    <w:lvl w:ilvl="0">
      <w:start w:val="3"/>
      <w:numFmt w:val="chineseCounting"/>
      <w:suff w:val="nothing"/>
      <w:lvlText w:val="%1、"/>
      <w:lvlJc w:val="left"/>
    </w:lvl>
  </w:abstractNum>
  <w:abstractNum w:abstractNumId="2">
    <w:nsid w:val="649947F8"/>
    <w:multiLevelType w:val="singleLevel"/>
    <w:tmpl w:val="649947F8"/>
    <w:lvl w:ilvl="0">
      <w:start w:val="5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724"/>
    <w:rsid w:val="00002C22"/>
    <w:rsid w:val="00022CBB"/>
    <w:rsid w:val="00077A5F"/>
    <w:rsid w:val="000E26E7"/>
    <w:rsid w:val="000F054A"/>
    <w:rsid w:val="00117F94"/>
    <w:rsid w:val="00121E7D"/>
    <w:rsid w:val="0019478B"/>
    <w:rsid w:val="001E5724"/>
    <w:rsid w:val="002123A5"/>
    <w:rsid w:val="00242673"/>
    <w:rsid w:val="00285327"/>
    <w:rsid w:val="002862FF"/>
    <w:rsid w:val="002A7568"/>
    <w:rsid w:val="002B166D"/>
    <w:rsid w:val="002D08AB"/>
    <w:rsid w:val="002F155E"/>
    <w:rsid w:val="00313A87"/>
    <w:rsid w:val="00316E87"/>
    <w:rsid w:val="00322986"/>
    <w:rsid w:val="0034254B"/>
    <w:rsid w:val="00347BA3"/>
    <w:rsid w:val="0038665C"/>
    <w:rsid w:val="00390D9E"/>
    <w:rsid w:val="003F5047"/>
    <w:rsid w:val="004070CF"/>
    <w:rsid w:val="00487528"/>
    <w:rsid w:val="004A4AF8"/>
    <w:rsid w:val="005A0378"/>
    <w:rsid w:val="005A3408"/>
    <w:rsid w:val="005F1CEE"/>
    <w:rsid w:val="005F7EE7"/>
    <w:rsid w:val="00635D57"/>
    <w:rsid w:val="00665621"/>
    <w:rsid w:val="006C6991"/>
    <w:rsid w:val="006E4F82"/>
    <w:rsid w:val="006F64C9"/>
    <w:rsid w:val="007639A2"/>
    <w:rsid w:val="007670D5"/>
    <w:rsid w:val="007A7AFC"/>
    <w:rsid w:val="007C379D"/>
    <w:rsid w:val="007C62ED"/>
    <w:rsid w:val="007E39E3"/>
    <w:rsid w:val="008128AD"/>
    <w:rsid w:val="008560E2"/>
    <w:rsid w:val="0086425F"/>
    <w:rsid w:val="00886EBF"/>
    <w:rsid w:val="008A78EC"/>
    <w:rsid w:val="008C4FC6"/>
    <w:rsid w:val="00907312"/>
    <w:rsid w:val="00915E15"/>
    <w:rsid w:val="00974C71"/>
    <w:rsid w:val="009932E0"/>
    <w:rsid w:val="009C45E8"/>
    <w:rsid w:val="00A03BBD"/>
    <w:rsid w:val="00A03E17"/>
    <w:rsid w:val="00A05446"/>
    <w:rsid w:val="00A61EFD"/>
    <w:rsid w:val="00AA4570"/>
    <w:rsid w:val="00AA630A"/>
    <w:rsid w:val="00AE3D1A"/>
    <w:rsid w:val="00AE5A39"/>
    <w:rsid w:val="00B03909"/>
    <w:rsid w:val="00B40ECD"/>
    <w:rsid w:val="00BA23F0"/>
    <w:rsid w:val="00BD0482"/>
    <w:rsid w:val="00BD0E29"/>
    <w:rsid w:val="00C00798"/>
    <w:rsid w:val="00C022F2"/>
    <w:rsid w:val="00C53D8E"/>
    <w:rsid w:val="00C54636"/>
    <w:rsid w:val="00C61946"/>
    <w:rsid w:val="00CA53B2"/>
    <w:rsid w:val="00CE04F1"/>
    <w:rsid w:val="00D02F99"/>
    <w:rsid w:val="00D13271"/>
    <w:rsid w:val="00D14471"/>
    <w:rsid w:val="00D417A1"/>
    <w:rsid w:val="00D43D42"/>
    <w:rsid w:val="00D504B7"/>
    <w:rsid w:val="00D715F7"/>
    <w:rsid w:val="00D72152"/>
    <w:rsid w:val="00DA32B5"/>
    <w:rsid w:val="00DD7B5F"/>
    <w:rsid w:val="00DE7849"/>
    <w:rsid w:val="00E05E8B"/>
    <w:rsid w:val="00E15A18"/>
    <w:rsid w:val="00E2770A"/>
    <w:rsid w:val="00E366AB"/>
    <w:rsid w:val="00E65070"/>
    <w:rsid w:val="00E76E34"/>
    <w:rsid w:val="00ED7F81"/>
    <w:rsid w:val="00EE1313"/>
    <w:rsid w:val="00F43F87"/>
    <w:rsid w:val="00F56396"/>
    <w:rsid w:val="00FA55DF"/>
    <w:rsid w:val="00FB77A1"/>
    <w:rsid w:val="00FC24B5"/>
    <w:rsid w:val="00FD0F6A"/>
    <w:rsid w:val="020B7729"/>
    <w:rsid w:val="032D64CB"/>
    <w:rsid w:val="08E94BE9"/>
    <w:rsid w:val="1F5901EA"/>
    <w:rsid w:val="24DE0BEE"/>
    <w:rsid w:val="2C385803"/>
    <w:rsid w:val="2FA10B21"/>
    <w:rsid w:val="34C108AA"/>
    <w:rsid w:val="37FD31FE"/>
    <w:rsid w:val="420F6274"/>
    <w:rsid w:val="4CF50B53"/>
    <w:rsid w:val="55FA250B"/>
    <w:rsid w:val="56D73167"/>
    <w:rsid w:val="59433257"/>
    <w:rsid w:val="6D38040D"/>
    <w:rsid w:val="6D903118"/>
    <w:rsid w:val="709A2664"/>
    <w:rsid w:val="7D3E2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nhideWhenUsed="0" w:qFormat="1"/>
    <w:lsdException w:name="Normal Table" w:semiHidden="0" w:qFormat="1"/>
    <w:lsdException w:name="Balloon Text" w:semiHidden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qFormat/>
    <w:rPr>
      <w:rFonts w:ascii="宋体" w:eastAsia="宋体" w:hAnsi="Courier New" w:cs="Times New Roman"/>
      <w:szCs w:val="20"/>
    </w:r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纯文本 Char"/>
    <w:basedOn w:val="a0"/>
    <w:link w:val="a3"/>
    <w:uiPriority w:val="99"/>
    <w:qFormat/>
    <w:rPr>
      <w:rFonts w:ascii="宋体" w:eastAsia="宋体" w:hAnsi="Courier New" w:cs="Times New Roman"/>
      <w:szCs w:val="20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paragraph" w:customStyle="1" w:styleId="1">
    <w:name w:val="无间隔1"/>
    <w:uiPriority w:val="1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nhideWhenUsed="0" w:qFormat="1"/>
    <w:lsdException w:name="Normal Table" w:semiHidden="0" w:qFormat="1"/>
    <w:lsdException w:name="Balloon Text" w:semiHidden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qFormat/>
    <w:rPr>
      <w:rFonts w:ascii="宋体" w:eastAsia="宋体" w:hAnsi="Courier New" w:cs="Times New Roman"/>
      <w:szCs w:val="20"/>
    </w:r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纯文本 Char"/>
    <w:basedOn w:val="a0"/>
    <w:link w:val="a3"/>
    <w:uiPriority w:val="99"/>
    <w:qFormat/>
    <w:rPr>
      <w:rFonts w:ascii="宋体" w:eastAsia="宋体" w:hAnsi="Courier New" w:cs="Times New Roman"/>
      <w:szCs w:val="20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paragraph" w:customStyle="1" w:styleId="1">
    <w:name w:val="无间隔1"/>
    <w:uiPriority w:val="1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9</Pages>
  <Words>917</Words>
  <Characters>5227</Characters>
  <Application>Microsoft Office Word</Application>
  <DocSecurity>0</DocSecurity>
  <Lines>43</Lines>
  <Paragraphs>12</Paragraphs>
  <ScaleCrop>false</ScaleCrop>
  <Company>P R C</Company>
  <LinksUpToDate>false</LinksUpToDate>
  <CharactersWithSpaces>6132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Administrator</cp:lastModifiedBy>
  <cp:revision>41</cp:revision>
  <cp:lastPrinted>2020-12-24T15:17:00Z</cp:lastPrinted>
  <dcterms:created xsi:type="dcterms:W3CDTF">2023-08-20T00:02:00Z</dcterms:created>
  <dcterms:modified xsi:type="dcterms:W3CDTF">2023-08-22T00:50:00Z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