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jc w:val="center"/>
        <w:tblCellSpacing w:w="0" w:type="dxa"/>
        <w:tblCellMar>
          <w:left w:w="0" w:type="dxa"/>
          <w:right w:w="0" w:type="dxa"/>
        </w:tblCellMar>
        <w:tblLook w:val="04A0"/>
      </w:tblPr>
      <w:tblGrid>
        <w:gridCol w:w="12000"/>
      </w:tblGrid>
      <w:tr w:rsidR="00AA49FD" w:rsidRPr="00AA49FD">
        <w:trPr>
          <w:tblCellSpacing w:w="0" w:type="dxa"/>
          <w:jc w:val="center"/>
        </w:trPr>
        <w:tc>
          <w:tcPr>
            <w:tcW w:w="0" w:type="auto"/>
            <w:hideMark/>
          </w:tcPr>
          <w:tbl>
            <w:tblPr>
              <w:tblW w:w="12000" w:type="dxa"/>
              <w:tblCellSpacing w:w="15" w:type="dxa"/>
              <w:tblCellMar>
                <w:top w:w="15" w:type="dxa"/>
                <w:left w:w="15" w:type="dxa"/>
                <w:bottom w:w="15" w:type="dxa"/>
                <w:right w:w="15" w:type="dxa"/>
              </w:tblCellMar>
              <w:tblLook w:val="04A0"/>
            </w:tblPr>
            <w:tblGrid>
              <w:gridCol w:w="12000"/>
            </w:tblGrid>
            <w:tr w:rsidR="00AA49FD" w:rsidRPr="00AA49FD">
              <w:trPr>
                <w:tblCellSpacing w:w="15" w:type="dxa"/>
              </w:trPr>
              <w:tc>
                <w:tcPr>
                  <w:tcW w:w="0" w:type="auto"/>
                  <w:vAlign w:val="center"/>
                  <w:hideMark/>
                </w:tcPr>
                <w:p w:rsidR="00AA49FD" w:rsidRPr="00AA49FD" w:rsidRDefault="00AA49FD" w:rsidP="00AA49FD">
                  <w:pPr>
                    <w:widowControl/>
                    <w:spacing w:line="288" w:lineRule="atLeast"/>
                    <w:jc w:val="center"/>
                    <w:rPr>
                      <w:rFonts w:ascii="宋体" w:eastAsia="宋体" w:hAnsi="宋体" w:cs="Arial"/>
                      <w:color w:val="000080"/>
                      <w:kern w:val="0"/>
                      <w:sz w:val="54"/>
                      <w:szCs w:val="54"/>
                    </w:rPr>
                  </w:pPr>
                  <w:r w:rsidRPr="00AA49FD">
                    <w:rPr>
                      <w:rFonts w:ascii="Times New Roman" w:eastAsia="宋体" w:hAnsi="Times New Roman" w:cs="Arial" w:hint="eastAsia"/>
                      <w:b/>
                      <w:bCs/>
                      <w:color w:val="000080"/>
                      <w:kern w:val="0"/>
                      <w:sz w:val="54"/>
                      <w:szCs w:val="54"/>
                    </w:rPr>
                    <w:t>关于</w:t>
                  </w:r>
                  <w:r w:rsidRPr="00AA49FD">
                    <w:rPr>
                      <w:rFonts w:ascii="Times New Roman" w:eastAsia="宋体" w:hAnsi="Times New Roman" w:cs="Arial" w:hint="eastAsia"/>
                      <w:b/>
                      <w:bCs/>
                      <w:color w:val="000080"/>
                      <w:kern w:val="0"/>
                      <w:sz w:val="54"/>
                      <w:szCs w:val="54"/>
                    </w:rPr>
                    <w:t>2016</w:t>
                  </w:r>
                  <w:r w:rsidRPr="00AA49FD">
                    <w:rPr>
                      <w:rFonts w:ascii="Times New Roman" w:eastAsia="宋体" w:hAnsi="Times New Roman" w:cs="Arial" w:hint="eastAsia"/>
                      <w:b/>
                      <w:bCs/>
                      <w:color w:val="000080"/>
                      <w:kern w:val="0"/>
                      <w:sz w:val="54"/>
                      <w:szCs w:val="54"/>
                    </w:rPr>
                    <w:t>级全日制研究生核对（完善）学籍信息的通知</w:t>
                  </w:r>
                </w:p>
              </w:tc>
            </w:tr>
          </w:tbl>
          <w:p w:rsidR="00AA49FD" w:rsidRPr="00AA49FD" w:rsidRDefault="003231E1" w:rsidP="00AA49FD">
            <w:pPr>
              <w:widowControl/>
              <w:spacing w:line="288" w:lineRule="atLeast"/>
              <w:rPr>
                <w:rFonts w:ascii="仿宋_GB2312" w:eastAsia="仿宋_GB2312" w:hAnsi="宋体" w:cs="Arial"/>
                <w:kern w:val="0"/>
                <w:sz w:val="24"/>
                <w:szCs w:val="24"/>
              </w:rPr>
            </w:pPr>
            <w:r w:rsidRPr="003231E1">
              <w:rPr>
                <w:rFonts w:ascii="仿宋_GB2312" w:eastAsia="仿宋_GB2312" w:hAnsi="Times New Roman" w:cs="Arial"/>
                <w:kern w:val="0"/>
                <w:szCs w:val="21"/>
              </w:rPr>
              <w:pict>
                <v:rect id="_x0000_i1025" style="width:600pt;height:2.25pt" o:hrpct="0" o:hralign="center" o:hrstd="t" o:hrnoshade="t" o:hr="t" fillcolor="#3f8080" stroked="f"/>
              </w:pict>
            </w:r>
          </w:p>
        </w:tc>
      </w:tr>
      <w:tr w:rsidR="00AA49FD" w:rsidRPr="00AA49FD">
        <w:trPr>
          <w:tblCellSpacing w:w="0" w:type="dxa"/>
          <w:jc w:val="center"/>
        </w:trPr>
        <w:tc>
          <w:tcPr>
            <w:tcW w:w="0" w:type="auto"/>
            <w:hideMark/>
          </w:tcPr>
          <w:p w:rsidR="00AA49FD" w:rsidRPr="00AA49FD" w:rsidRDefault="00AA49FD" w:rsidP="00AA49FD">
            <w:pPr>
              <w:widowControl/>
              <w:spacing w:line="360" w:lineRule="auto"/>
              <w:jc w:val="left"/>
              <w:rPr>
                <w:rFonts w:ascii="Times New Roman" w:eastAsia="宋体" w:hAnsi="Times New Roman" w:cs="Times New Roman"/>
                <w:kern w:val="0"/>
                <w:szCs w:val="21"/>
              </w:rPr>
            </w:pPr>
            <w:bookmarkStart w:id="0" w:name="OLE_LINK1"/>
            <w:bookmarkEnd w:id="0"/>
            <w:r w:rsidRPr="00AA49FD">
              <w:rPr>
                <w:rFonts w:ascii="Times New Roman" w:eastAsia="宋体" w:hAnsi="Times New Roman" w:cs="Times New Roman"/>
                <w:color w:val="3C3CC4"/>
                <w:kern w:val="0"/>
                <w:sz w:val="24"/>
                <w:szCs w:val="24"/>
              </w:rPr>
              <w:t xml:space="preserve">                                                                           </w:t>
            </w:r>
            <w:proofErr w:type="gramStart"/>
            <w:r w:rsidRPr="00AA49FD">
              <w:rPr>
                <w:rFonts w:ascii="Times New Roman" w:eastAsia="宋体" w:hAnsi="Times New Roman" w:cs="Times New Roman"/>
                <w:color w:val="3C3CC4"/>
                <w:kern w:val="0"/>
                <w:sz w:val="24"/>
                <w:szCs w:val="24"/>
              </w:rPr>
              <w:t>研</w:t>
            </w:r>
            <w:proofErr w:type="gramEnd"/>
            <w:r w:rsidRPr="00AA49FD">
              <w:rPr>
                <w:rFonts w:ascii="Times New Roman" w:eastAsia="宋体" w:hAnsi="Times New Roman" w:cs="Times New Roman"/>
                <w:color w:val="3C3CC4"/>
                <w:kern w:val="0"/>
                <w:sz w:val="24"/>
                <w:szCs w:val="24"/>
              </w:rPr>
              <w:t>字【</w:t>
            </w:r>
            <w:r w:rsidRPr="00AA49FD">
              <w:rPr>
                <w:rFonts w:ascii="Times New Roman" w:eastAsia="宋体" w:hAnsi="Times New Roman" w:cs="Times New Roman"/>
                <w:color w:val="3C3CC4"/>
                <w:kern w:val="0"/>
                <w:sz w:val="24"/>
                <w:szCs w:val="24"/>
              </w:rPr>
              <w:t>2016</w:t>
            </w:r>
            <w:r w:rsidRPr="00AA49FD">
              <w:rPr>
                <w:rFonts w:ascii="Times New Roman" w:eastAsia="宋体" w:hAnsi="Times New Roman" w:cs="Times New Roman"/>
                <w:color w:val="3C3CC4"/>
                <w:kern w:val="0"/>
                <w:sz w:val="24"/>
                <w:szCs w:val="24"/>
              </w:rPr>
              <w:t>】</w:t>
            </w:r>
            <w:r w:rsidRPr="00AA49FD">
              <w:rPr>
                <w:rFonts w:ascii="Times New Roman" w:eastAsia="宋体" w:hAnsi="Times New Roman" w:cs="Times New Roman"/>
                <w:color w:val="3C3CC4"/>
                <w:kern w:val="0"/>
                <w:sz w:val="24"/>
                <w:szCs w:val="24"/>
              </w:rPr>
              <w:t>80</w:t>
            </w:r>
            <w:r w:rsidRPr="00AA49FD">
              <w:rPr>
                <w:rFonts w:ascii="Times New Roman" w:eastAsia="宋体" w:hAnsi="Times New Roman" w:cs="Times New Roman"/>
                <w:kern w:val="0"/>
                <w:sz w:val="24"/>
                <w:szCs w:val="24"/>
              </w:rPr>
              <w:t>号</w:t>
            </w:r>
            <w:bookmarkStart w:id="1" w:name="OLE_LINK2"/>
            <w:r w:rsidRPr="00AA49FD">
              <w:rPr>
                <w:rFonts w:ascii="宋体" w:eastAsia="宋体" w:hAnsi="宋体" w:cs="Times New Roman" w:hint="eastAsia"/>
                <w:kern w:val="0"/>
                <w:sz w:val="24"/>
                <w:szCs w:val="24"/>
              </w:rPr>
              <w:br/>
              <w:t>各研究生培养单位：</w:t>
            </w:r>
            <w:bookmarkEnd w:id="1"/>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根据</w:t>
            </w:r>
            <w:proofErr w:type="gramStart"/>
            <w:r w:rsidRPr="00AA49FD">
              <w:rPr>
                <w:rFonts w:ascii="宋体" w:eastAsia="宋体" w:hAnsi="宋体" w:cs="Times New Roman" w:hint="eastAsia"/>
                <w:kern w:val="0"/>
                <w:sz w:val="24"/>
                <w:szCs w:val="24"/>
              </w:rPr>
              <w:t>《</w:t>
            </w:r>
            <w:proofErr w:type="gramEnd"/>
            <w:r w:rsidRPr="00AA49FD">
              <w:rPr>
                <w:rFonts w:ascii="宋体" w:eastAsia="宋体" w:hAnsi="宋体" w:cs="Times New Roman" w:hint="eastAsia"/>
                <w:kern w:val="0"/>
                <w:sz w:val="24"/>
                <w:szCs w:val="24"/>
              </w:rPr>
              <w:t>教育部关于印发</w:t>
            </w:r>
            <w:proofErr w:type="gramStart"/>
            <w:r w:rsidRPr="00AA49FD">
              <w:rPr>
                <w:rFonts w:ascii="宋体" w:eastAsia="宋体" w:hAnsi="宋体" w:cs="Times New Roman" w:hint="eastAsia"/>
                <w:kern w:val="0"/>
                <w:sz w:val="24"/>
                <w:szCs w:val="24"/>
              </w:rPr>
              <w:t>《</w:t>
            </w:r>
            <w:proofErr w:type="gramEnd"/>
            <w:r w:rsidRPr="00AA49FD">
              <w:rPr>
                <w:rFonts w:ascii="宋体" w:eastAsia="宋体" w:hAnsi="宋体" w:cs="Times New Roman" w:hint="eastAsia"/>
                <w:kern w:val="0"/>
                <w:sz w:val="24"/>
                <w:szCs w:val="24"/>
              </w:rPr>
              <w:t>普通高等学校新生学籍电子注册暂行办法</w:t>
            </w:r>
            <w:proofErr w:type="gramStart"/>
            <w:r w:rsidRPr="00AA49FD">
              <w:rPr>
                <w:rFonts w:ascii="宋体" w:eastAsia="宋体" w:hAnsi="宋体" w:cs="Times New Roman" w:hint="eastAsia"/>
                <w:kern w:val="0"/>
                <w:sz w:val="24"/>
                <w:szCs w:val="24"/>
              </w:rPr>
              <w:t>》</w:t>
            </w:r>
            <w:proofErr w:type="gramEnd"/>
            <w:r w:rsidRPr="00AA49FD">
              <w:rPr>
                <w:rFonts w:ascii="宋体" w:eastAsia="宋体" w:hAnsi="宋体" w:cs="Times New Roman" w:hint="eastAsia"/>
                <w:kern w:val="0"/>
                <w:sz w:val="24"/>
                <w:szCs w:val="24"/>
              </w:rPr>
              <w:t>的通知</w:t>
            </w:r>
            <w:proofErr w:type="gramStart"/>
            <w:r w:rsidRPr="00AA49FD">
              <w:rPr>
                <w:rFonts w:ascii="宋体" w:eastAsia="宋体" w:hAnsi="宋体" w:cs="Times New Roman" w:hint="eastAsia"/>
                <w:kern w:val="0"/>
                <w:sz w:val="24"/>
                <w:szCs w:val="24"/>
              </w:rPr>
              <w:t>》</w:t>
            </w:r>
            <w:proofErr w:type="gramEnd"/>
            <w:r w:rsidRPr="00AA49FD">
              <w:rPr>
                <w:rFonts w:ascii="宋体" w:eastAsia="宋体" w:hAnsi="宋体" w:cs="Times New Roman" w:hint="eastAsia"/>
                <w:kern w:val="0"/>
                <w:sz w:val="24"/>
                <w:szCs w:val="24"/>
              </w:rPr>
              <w:t>（教学〔2007〕3号），所有新生经入学复查且合格后须由学校统一在中国高等教育学生信息网进行学籍电子注册，作为今后发放学历证书的依据（我校在籍全日制研究生都能在该网站查询自己的学籍信息）。为了保证我校研究生学籍信息的准确性，2016级全日制研究生须在学籍电子注册前核对（完善）个人学籍信息，现对相关工作通知如下：</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黑体" w:eastAsia="黑体" w:hAnsi="宋体" w:cs="Times New Roman" w:hint="eastAsia"/>
                <w:kern w:val="0"/>
                <w:sz w:val="24"/>
                <w:szCs w:val="24"/>
              </w:rPr>
              <w:t>一、核对（完善）学籍信息</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研究生进入研究生院主页（yjs.suda.edu.cn） —登陆“研究生综合管理信息系统</w:t>
            </w:r>
            <w:r w:rsidRPr="00AA49FD">
              <w:rPr>
                <w:rFonts w:ascii="宋体" w:eastAsia="宋体" w:hAnsi="宋体" w:cs="Times New Roman" w:hint="eastAsia"/>
                <w:kern w:val="0"/>
                <w:sz w:val="32"/>
                <w:szCs w:val="32"/>
              </w:rPr>
              <w:t>”</w:t>
            </w:r>
            <w:r w:rsidRPr="00AA49FD">
              <w:rPr>
                <w:rFonts w:ascii="宋体" w:eastAsia="宋体" w:hAnsi="宋体" w:cs="Times New Roman" w:hint="eastAsia"/>
                <w:kern w:val="0"/>
                <w:sz w:val="24"/>
                <w:szCs w:val="24"/>
              </w:rPr>
              <w:t>。</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1．选择</w:t>
            </w:r>
            <w:r w:rsidRPr="00AA49FD">
              <w:rPr>
                <w:rFonts w:ascii="宋体" w:eastAsia="宋体" w:hAnsi="宋体" w:cs="Times New Roman" w:hint="eastAsia"/>
                <w:kern w:val="0"/>
                <w:sz w:val="32"/>
                <w:szCs w:val="32"/>
              </w:rPr>
              <w:t>“</w:t>
            </w:r>
            <w:r w:rsidRPr="00AA49FD">
              <w:rPr>
                <w:rFonts w:ascii="宋体" w:eastAsia="宋体" w:hAnsi="宋体" w:cs="Times New Roman" w:hint="eastAsia"/>
                <w:kern w:val="0"/>
                <w:sz w:val="24"/>
                <w:szCs w:val="24"/>
              </w:rPr>
              <w:t>个人信息</w:t>
            </w:r>
            <w:r w:rsidRPr="00AA49FD">
              <w:rPr>
                <w:rFonts w:ascii="宋体" w:eastAsia="宋体" w:hAnsi="宋体" w:cs="Times New Roman" w:hint="eastAsia"/>
                <w:kern w:val="0"/>
                <w:sz w:val="32"/>
                <w:szCs w:val="32"/>
              </w:rPr>
              <w:t>”—“</w:t>
            </w:r>
            <w:r w:rsidRPr="00AA49FD">
              <w:rPr>
                <w:rFonts w:ascii="宋体" w:eastAsia="宋体" w:hAnsi="宋体" w:cs="Times New Roman" w:hint="eastAsia"/>
                <w:kern w:val="0"/>
                <w:sz w:val="24"/>
                <w:szCs w:val="24"/>
              </w:rPr>
              <w:t>个人基本信息</w:t>
            </w:r>
            <w:r w:rsidRPr="00AA49FD">
              <w:rPr>
                <w:rFonts w:ascii="宋体" w:eastAsia="宋体" w:hAnsi="宋体" w:cs="Times New Roman" w:hint="eastAsia"/>
                <w:kern w:val="0"/>
                <w:sz w:val="32"/>
                <w:szCs w:val="32"/>
              </w:rPr>
              <w:t>”</w:t>
            </w:r>
            <w:r w:rsidRPr="00AA49FD">
              <w:rPr>
                <w:rFonts w:ascii="宋体" w:eastAsia="宋体" w:hAnsi="宋体" w:cs="Times New Roman" w:hint="eastAsia"/>
                <w:kern w:val="0"/>
                <w:sz w:val="24"/>
                <w:szCs w:val="24"/>
              </w:rPr>
              <w:t>，查询核对自己的个人基本信息。在</w:t>
            </w:r>
            <w:r w:rsidRPr="00AA49FD">
              <w:rPr>
                <w:rFonts w:ascii="宋体" w:eastAsia="宋体" w:hAnsi="宋体" w:cs="Times New Roman" w:hint="eastAsia"/>
                <w:kern w:val="0"/>
                <w:sz w:val="32"/>
                <w:szCs w:val="32"/>
              </w:rPr>
              <w:t>“</w:t>
            </w:r>
            <w:r w:rsidRPr="00AA49FD">
              <w:rPr>
                <w:rFonts w:ascii="宋体" w:eastAsia="宋体" w:hAnsi="宋体" w:cs="Times New Roman" w:hint="eastAsia"/>
                <w:kern w:val="0"/>
                <w:sz w:val="24"/>
                <w:szCs w:val="24"/>
              </w:rPr>
              <w:t>照片信息核对</w:t>
            </w:r>
            <w:r w:rsidRPr="00AA49FD">
              <w:rPr>
                <w:rFonts w:ascii="宋体" w:eastAsia="宋体" w:hAnsi="宋体" w:cs="Times New Roman" w:hint="eastAsia"/>
                <w:kern w:val="0"/>
                <w:sz w:val="32"/>
                <w:szCs w:val="32"/>
              </w:rPr>
              <w:t>”</w:t>
            </w:r>
            <w:r w:rsidRPr="00AA49FD">
              <w:rPr>
                <w:rFonts w:ascii="宋体" w:eastAsia="宋体" w:hAnsi="宋体" w:cs="Times New Roman" w:hint="eastAsia"/>
                <w:kern w:val="0"/>
                <w:sz w:val="24"/>
                <w:szCs w:val="24"/>
              </w:rPr>
              <w:t>中查询核对自己的个人照片，如照片缺失，请将电子照片（100*140）以学号命名交各培养单位研究生秘书。</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 xml:space="preserve">2．个人信息完善：个人信息——个人信息修改——按要求填写表格内容——确认无误后点击右上角“提交”。 </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3. 入学信息完善：个人信息——研究生入学登记——按要求填写表格内容——确认无误后点击右上角“提交”。</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lastRenderedPageBreak/>
              <w:t>所填内容均为入学时实际情况，没有的内容填“无”，信息提交后不予修改。非2016级研究生若有未填写完整的也请登录系统补全信息。</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黑体" w:eastAsia="黑体" w:hAnsi="宋体" w:cs="Times New Roman" w:hint="eastAsia"/>
                <w:kern w:val="0"/>
                <w:sz w:val="24"/>
                <w:szCs w:val="24"/>
              </w:rPr>
              <w:t>二、有误学籍信息的修改</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研究生综合管理系统的个人信息中呈现灰色的为</w:t>
            </w:r>
            <w:r w:rsidRPr="00AA49FD">
              <w:rPr>
                <w:rFonts w:ascii="宋体" w:eastAsia="宋体" w:hAnsi="宋体" w:cs="Times New Roman" w:hint="eastAsia"/>
                <w:kern w:val="0"/>
                <w:sz w:val="32"/>
                <w:szCs w:val="32"/>
              </w:rPr>
              <w:t>“</w:t>
            </w:r>
            <w:r w:rsidRPr="00AA49FD">
              <w:rPr>
                <w:rFonts w:ascii="宋体" w:eastAsia="宋体" w:hAnsi="宋体" w:cs="Times New Roman" w:hint="eastAsia"/>
                <w:kern w:val="0"/>
                <w:sz w:val="24"/>
                <w:szCs w:val="24"/>
              </w:rPr>
              <w:t>不允许修改</w:t>
            </w:r>
            <w:r w:rsidRPr="00AA49FD">
              <w:rPr>
                <w:rFonts w:ascii="宋体" w:eastAsia="宋体" w:hAnsi="宋体" w:cs="Times New Roman" w:hint="eastAsia"/>
                <w:kern w:val="0"/>
                <w:sz w:val="32"/>
                <w:szCs w:val="32"/>
              </w:rPr>
              <w:t>”</w:t>
            </w:r>
            <w:r w:rsidRPr="00AA49FD">
              <w:rPr>
                <w:rFonts w:ascii="宋体" w:eastAsia="宋体" w:hAnsi="宋体" w:cs="Times New Roman" w:hint="eastAsia"/>
                <w:kern w:val="0"/>
                <w:sz w:val="24"/>
                <w:szCs w:val="24"/>
              </w:rPr>
              <w:t>部分。如研究生在核对过程中发现灰色部分的学院、学号等信息有误，直接到基层研究生培养单位进行确认，确实有误的由培养单位填写汇总</w:t>
            </w:r>
            <w:proofErr w:type="gramStart"/>
            <w:r w:rsidRPr="00AA49FD">
              <w:rPr>
                <w:rFonts w:ascii="宋体" w:eastAsia="宋体" w:hAnsi="宋体" w:cs="Times New Roman" w:hint="eastAsia"/>
                <w:kern w:val="0"/>
                <w:sz w:val="24"/>
                <w:szCs w:val="24"/>
              </w:rPr>
              <w:t>表统一</w:t>
            </w:r>
            <w:proofErr w:type="gramEnd"/>
            <w:r w:rsidRPr="00AA49FD">
              <w:rPr>
                <w:rFonts w:ascii="宋体" w:eastAsia="宋体" w:hAnsi="宋体" w:cs="Times New Roman" w:hint="eastAsia"/>
                <w:kern w:val="0"/>
                <w:sz w:val="24"/>
                <w:szCs w:val="24"/>
              </w:rPr>
              <w:t>到研究生院进行修改。</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如发现个人公民信息（姓名、性别、身份证号等）有误，根据教育部的相关要求，学生须提供材料由研究生院汇总后到省教育厅修改，材料清单如下：</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1．苏州大学研究生学籍信息修改申请表（附件1）；</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2. 身份证和户口本原件及复印件各一份（二代身份证须正反复印在一张纸上，如更改姓名应在户口本曾用名一栏注明原姓名）；</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3. 户籍所在地公安户籍管理部门出具的公民户籍信息更改证明（加盖户籍专用章）；</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4．学生档案中含有个人基本信息材料的复印件（加盖档案保管单位公章）。</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黑体" w:eastAsia="黑体" w:hAnsi="宋体" w:cs="Times New Roman" w:hint="eastAsia"/>
                <w:kern w:val="0"/>
                <w:sz w:val="24"/>
                <w:szCs w:val="24"/>
              </w:rPr>
              <w:t>三、时间安排</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1. 研究生在2016年9月27日前完成学籍信息的核对（完善）工作。</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2. 个人公民信息有误的研究生将上述四种材料</w:t>
            </w:r>
            <w:proofErr w:type="gramStart"/>
            <w:r w:rsidRPr="00AA49FD">
              <w:rPr>
                <w:rFonts w:ascii="宋体" w:eastAsia="宋体" w:hAnsi="宋体" w:cs="Times New Roman" w:hint="eastAsia"/>
                <w:kern w:val="0"/>
                <w:sz w:val="24"/>
                <w:szCs w:val="24"/>
              </w:rPr>
              <w:t>交基层</w:t>
            </w:r>
            <w:proofErr w:type="gramEnd"/>
            <w:r w:rsidRPr="00AA49FD">
              <w:rPr>
                <w:rFonts w:ascii="宋体" w:eastAsia="宋体" w:hAnsi="宋体" w:cs="Times New Roman" w:hint="eastAsia"/>
                <w:kern w:val="0"/>
                <w:sz w:val="24"/>
                <w:szCs w:val="24"/>
              </w:rPr>
              <w:t>研究生培养单位，各基层研究生培养单位汇总后于2016年9月28日下班前将汇总表（附件2）与证明材料一起交研究生院培养办。</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lastRenderedPageBreak/>
              <w:t>3. 请各培养单位研究生秘书将收到的电子照片于9月28日前发给李老师（</w:t>
            </w:r>
            <w:hyperlink r:id="rId6" w:history="1">
              <w:r w:rsidRPr="00AA49FD">
                <w:rPr>
                  <w:rFonts w:ascii="宋体" w:eastAsia="宋体" w:hAnsi="宋体" w:cs="Times New Roman" w:hint="eastAsia"/>
                  <w:kern w:val="0"/>
                  <w:sz w:val="24"/>
                </w:rPr>
                <w:t>liwenjun@suda.edu.cn</w:t>
              </w:r>
            </w:hyperlink>
            <w:r w:rsidRPr="00AA49FD">
              <w:rPr>
                <w:rFonts w:ascii="宋体" w:eastAsia="宋体" w:hAnsi="宋体" w:cs="Times New Roman" w:hint="eastAsia"/>
                <w:kern w:val="0"/>
                <w:sz w:val="24"/>
                <w:szCs w:val="24"/>
              </w:rPr>
              <w:t>），由李老师统一导入系统。</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b/>
                <w:bCs/>
                <w:kern w:val="0"/>
                <w:sz w:val="24"/>
                <w:szCs w:val="24"/>
                <w:u w:val="single"/>
              </w:rPr>
              <w:t>研究生的毕业信息与学籍信息一致，所以研究生学籍信息的准确性非常重要，请各研究生培养单位务必通知到每一位研究生。</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宋体" w:eastAsia="宋体" w:hAnsi="宋体" w:cs="Times New Roman" w:hint="eastAsia"/>
                <w:kern w:val="0"/>
                <w:sz w:val="24"/>
                <w:szCs w:val="24"/>
              </w:rPr>
              <w:t xml:space="preserve">特此通知。 </w:t>
            </w:r>
          </w:p>
          <w:p w:rsidR="00AA49FD" w:rsidRPr="00AA49FD" w:rsidRDefault="00AA49FD" w:rsidP="00AA49FD">
            <w:pPr>
              <w:widowControl/>
              <w:spacing w:line="360" w:lineRule="auto"/>
              <w:ind w:firstLine="420"/>
              <w:jc w:val="left"/>
              <w:rPr>
                <w:rFonts w:ascii="Times New Roman" w:eastAsia="宋体" w:hAnsi="Times New Roman" w:cs="Times New Roman"/>
                <w:kern w:val="0"/>
                <w:szCs w:val="21"/>
              </w:rPr>
            </w:pPr>
            <w:r w:rsidRPr="00AA49FD">
              <w:rPr>
                <w:rFonts w:ascii="Times New Roman" w:eastAsia="宋体" w:hAnsi="Times New Roman" w:cs="Times New Roman"/>
                <w:kern w:val="0"/>
                <w:szCs w:val="21"/>
              </w:rPr>
              <w:t> </w:t>
            </w:r>
          </w:p>
          <w:p w:rsidR="00AA49FD" w:rsidRPr="00AA49FD" w:rsidRDefault="00AA49FD" w:rsidP="00AA49FD">
            <w:pPr>
              <w:widowControl/>
              <w:spacing w:line="480" w:lineRule="auto"/>
              <w:jc w:val="left"/>
              <w:rPr>
                <w:rFonts w:ascii="仿宋_GB2312" w:eastAsia="仿宋_GB2312" w:hAnsi="宋体" w:cs="Arial"/>
                <w:kern w:val="0"/>
                <w:sz w:val="24"/>
                <w:szCs w:val="24"/>
              </w:rPr>
            </w:pPr>
          </w:p>
        </w:tc>
      </w:tr>
      <w:tr w:rsidR="00AA49FD" w:rsidRPr="00AA49FD">
        <w:trPr>
          <w:tblCellSpacing w:w="0" w:type="dxa"/>
          <w:jc w:val="center"/>
          <w:hidden/>
        </w:trPr>
        <w:tc>
          <w:tcPr>
            <w:tcW w:w="0" w:type="auto"/>
            <w:vAlign w:val="center"/>
            <w:hideMark/>
          </w:tcPr>
          <w:tbl>
            <w:tblPr>
              <w:tblW w:w="5000" w:type="pct"/>
              <w:tblCellSpacing w:w="7" w:type="dxa"/>
              <w:tblCellMar>
                <w:left w:w="0" w:type="dxa"/>
                <w:right w:w="0" w:type="dxa"/>
              </w:tblCellMar>
              <w:tblLook w:val="04A0"/>
            </w:tblPr>
            <w:tblGrid>
              <w:gridCol w:w="12000"/>
            </w:tblGrid>
            <w:tr w:rsidR="00AA49FD" w:rsidRPr="00AA49FD">
              <w:trPr>
                <w:trHeight w:val="375"/>
                <w:tblCellSpacing w:w="7" w:type="dxa"/>
                <w:hidden/>
              </w:trPr>
              <w:tc>
                <w:tcPr>
                  <w:tcW w:w="0" w:type="auto"/>
                  <w:vAlign w:val="center"/>
                  <w:hideMark/>
                </w:tcPr>
                <w:p w:rsidR="00AA49FD" w:rsidRPr="00AA49FD" w:rsidRDefault="00AA49FD" w:rsidP="00AA49FD">
                  <w:pPr>
                    <w:widowControl/>
                    <w:spacing w:line="288" w:lineRule="atLeast"/>
                    <w:jc w:val="left"/>
                    <w:rPr>
                      <w:rFonts w:ascii="宋体" w:eastAsia="宋体" w:hAnsi="宋体" w:cs="Arial"/>
                      <w:vanish/>
                      <w:kern w:val="0"/>
                      <w:sz w:val="18"/>
                      <w:szCs w:val="18"/>
                    </w:rPr>
                  </w:pPr>
                  <w:r w:rsidRPr="00AA49FD">
                    <w:rPr>
                      <w:rFonts w:ascii="宋体" w:eastAsia="宋体" w:hAnsi="宋体" w:cs="Arial" w:hint="eastAsia"/>
                      <w:vanish/>
                      <w:kern w:val="0"/>
                      <w:sz w:val="18"/>
                      <w:szCs w:val="18"/>
                    </w:rPr>
                    <w:lastRenderedPageBreak/>
                    <w:t xml:space="preserve">上传附件 </w:t>
                  </w:r>
                </w:p>
              </w:tc>
            </w:tr>
            <w:tr w:rsidR="00AA49FD" w:rsidRPr="00AA49FD">
              <w:trPr>
                <w:tblCellSpacing w:w="7" w:type="dxa"/>
              </w:trPr>
              <w:tc>
                <w:tcPr>
                  <w:tcW w:w="0" w:type="auto"/>
                  <w:vAlign w:val="center"/>
                  <w:hideMark/>
                </w:tcPr>
                <w:p w:rsidR="00AA49FD" w:rsidRPr="00AA49FD" w:rsidRDefault="00AA49FD" w:rsidP="00AA49FD">
                  <w:pPr>
                    <w:widowControl/>
                    <w:spacing w:line="288" w:lineRule="atLeast"/>
                    <w:jc w:val="left"/>
                    <w:rPr>
                      <w:rFonts w:ascii="宋体" w:eastAsia="宋体" w:hAnsi="宋体" w:cs="Arial"/>
                      <w:kern w:val="0"/>
                      <w:sz w:val="18"/>
                      <w:szCs w:val="18"/>
                    </w:rPr>
                  </w:pPr>
                  <w:r>
                    <w:rPr>
                      <w:rFonts w:ascii="宋体" w:eastAsia="宋体" w:hAnsi="宋体" w:cs="Arial"/>
                      <w:noProof/>
                      <w:color w:val="0000FF"/>
                      <w:kern w:val="0"/>
                      <w:sz w:val="24"/>
                      <w:szCs w:val="24"/>
                    </w:rPr>
                    <w:drawing>
                      <wp:inline distT="0" distB="0" distL="0" distR="0">
                        <wp:extent cx="161925" cy="180975"/>
                        <wp:effectExtent l="19050" t="0" r="9525" b="0"/>
                        <wp:docPr id="5" name="图片 5" descr="http://file.suda.edu.cn/defaultroot/images/fj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uda.edu.cn/defaultroot/images/fj2.gif"/>
                                <pic:cNvPicPr>
                                  <a:picLocks noChangeAspect="1" noChangeArrowheads="1"/>
                                </pic:cNvPicPr>
                              </pic:nvPicPr>
                              <pic:blipFill>
                                <a:blip r:embed="rId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AA49FD">
                    <w:rPr>
                      <w:rFonts w:ascii="宋体" w:eastAsia="宋体" w:hAnsi="宋体" w:cs="Arial" w:hint="eastAsia"/>
                      <w:color w:val="0000FF"/>
                      <w:kern w:val="0"/>
                      <w:sz w:val="24"/>
                      <w:szCs w:val="24"/>
                    </w:rPr>
                    <w:t xml:space="preserve">附件1：苏州大学研究生学籍信息修改申请表.doc </w:t>
                  </w:r>
                  <w:r w:rsidR="003231E1" w:rsidRPr="00AA49FD">
                    <w:rPr>
                      <w:rFonts w:ascii="宋体" w:eastAsia="宋体" w:hAnsi="宋体" w:cs="Arial"/>
                      <w:color w:val="0000FF"/>
                      <w:kern w:val="0"/>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in;height:18pt" o:ole="">
                        <v:imagedata r:id="rId8" o:title=""/>
                      </v:shape>
                      <w:control r:id="rId9" w:name="DefaultOcxName" w:shapeid="_x0000_i1052"/>
                    </w:object>
                  </w:r>
                  <w:r w:rsidR="003231E1" w:rsidRPr="00AA49FD">
                    <w:rPr>
                      <w:rFonts w:ascii="宋体" w:eastAsia="宋体" w:hAnsi="宋体" w:cs="Arial"/>
                      <w:color w:val="0000FF"/>
                      <w:kern w:val="0"/>
                      <w:sz w:val="24"/>
                      <w:szCs w:val="24"/>
                    </w:rPr>
                    <w:object w:dxaOrig="4320" w:dyaOrig="4320">
                      <v:shape id="_x0000_i1055" type="#_x0000_t75" style="width:1in;height:18pt" o:ole="">
                        <v:imagedata r:id="rId10" o:title=""/>
                      </v:shape>
                      <w:control r:id="rId11" w:name="DefaultOcxName1" w:shapeid="_x0000_i1055"/>
                    </w:object>
                  </w:r>
                  <w:r w:rsidR="003231E1" w:rsidRPr="00AA49FD">
                    <w:rPr>
                      <w:rFonts w:ascii="宋体" w:eastAsia="宋体" w:hAnsi="宋体" w:cs="Arial"/>
                      <w:color w:val="0000FF"/>
                      <w:kern w:val="0"/>
                      <w:sz w:val="24"/>
                      <w:szCs w:val="24"/>
                    </w:rPr>
                    <w:object w:dxaOrig="4320" w:dyaOrig="4320">
                      <v:shape id="_x0000_i1058" type="#_x0000_t75" style="width:1in;height:18pt" o:ole="">
                        <v:imagedata r:id="rId12" o:title=""/>
                      </v:shape>
                      <w:control r:id="rId13" w:name="DefaultOcxName2" w:shapeid="_x0000_i1058"/>
                    </w:object>
                  </w:r>
                  <w:r w:rsidR="003231E1" w:rsidRPr="00AA49FD">
                    <w:rPr>
                      <w:rFonts w:ascii="宋体" w:eastAsia="宋体" w:hAnsi="宋体" w:cs="Arial"/>
                      <w:color w:val="0000FF"/>
                      <w:kern w:val="0"/>
                      <w:sz w:val="24"/>
                      <w:szCs w:val="24"/>
                    </w:rPr>
                    <w:object w:dxaOrig="4320" w:dyaOrig="4320">
                      <v:shape id="_x0000_i1061" type="#_x0000_t75" style="width:1in;height:18pt" o:ole="">
                        <v:imagedata r:id="rId14" o:title=""/>
                      </v:shape>
                      <w:control r:id="rId15" w:name="DefaultOcxName3" w:shapeid="_x0000_i1061"/>
                    </w:object>
                  </w:r>
                  <w:r w:rsidRPr="00AA49FD">
                    <w:rPr>
                      <w:rFonts w:ascii="宋体" w:eastAsia="宋体" w:hAnsi="宋体" w:cs="Arial" w:hint="eastAsia"/>
                      <w:color w:val="0000FF"/>
                      <w:kern w:val="0"/>
                      <w:sz w:val="24"/>
                      <w:szCs w:val="24"/>
                    </w:rPr>
                    <w:t>(36.5K) </w:t>
                  </w:r>
                  <w:r w:rsidRPr="00AA49FD">
                    <w:rPr>
                      <w:rFonts w:ascii="宋体" w:eastAsia="宋体" w:hAnsi="宋体" w:cs="Arial" w:hint="eastAsia"/>
                      <w:kern w:val="0"/>
                      <w:sz w:val="32"/>
                      <w:szCs w:val="32"/>
                    </w:rPr>
                    <w:t>  </w:t>
                  </w:r>
                  <w:r w:rsidRPr="00AA49FD">
                    <w:rPr>
                      <w:rFonts w:ascii="宋体" w:eastAsia="宋体" w:hAnsi="宋体" w:cs="Arial" w:hint="eastAsia"/>
                      <w:kern w:val="0"/>
                      <w:sz w:val="18"/>
                      <w:szCs w:val="18"/>
                    </w:rPr>
                    <w:br/>
                  </w:r>
                  <w:r>
                    <w:rPr>
                      <w:rFonts w:ascii="宋体" w:eastAsia="宋体" w:hAnsi="宋体" w:cs="Arial"/>
                      <w:noProof/>
                      <w:color w:val="0000FF"/>
                      <w:kern w:val="0"/>
                      <w:sz w:val="24"/>
                      <w:szCs w:val="24"/>
                    </w:rPr>
                    <w:drawing>
                      <wp:inline distT="0" distB="0" distL="0" distR="0">
                        <wp:extent cx="161925" cy="180975"/>
                        <wp:effectExtent l="19050" t="0" r="9525" b="0"/>
                        <wp:docPr id="6" name="图片 6" descr="http://file.suda.edu.cn/defaultroot/images/fj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uda.edu.cn/defaultroot/images/fj2.gif"/>
                                <pic:cNvPicPr>
                                  <a:picLocks noChangeAspect="1" noChangeArrowheads="1"/>
                                </pic:cNvPicPr>
                              </pic:nvPicPr>
                              <pic:blipFill>
                                <a:blip r:embed="rId7" cstate="print"/>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AA49FD">
                    <w:rPr>
                      <w:rFonts w:ascii="宋体" w:eastAsia="宋体" w:hAnsi="宋体" w:cs="Arial" w:hint="eastAsia"/>
                      <w:color w:val="0000FF"/>
                      <w:kern w:val="0"/>
                      <w:sz w:val="24"/>
                      <w:szCs w:val="24"/>
                    </w:rPr>
                    <w:t xml:space="preserve">附件2：苏州大学研究生学籍信息修改汇总表.doc </w:t>
                  </w:r>
                  <w:r w:rsidR="003231E1" w:rsidRPr="00AA49FD">
                    <w:rPr>
                      <w:rFonts w:ascii="宋体" w:eastAsia="宋体" w:hAnsi="宋体" w:cs="Arial"/>
                      <w:color w:val="0000FF"/>
                      <w:kern w:val="0"/>
                      <w:sz w:val="24"/>
                      <w:szCs w:val="24"/>
                    </w:rPr>
                    <w:object w:dxaOrig="4320" w:dyaOrig="4320">
                      <v:shape id="_x0000_i1064" type="#_x0000_t75" style="width:1in;height:18pt" o:ole="">
                        <v:imagedata r:id="rId16" o:title=""/>
                      </v:shape>
                      <w:control r:id="rId17" w:name="DefaultOcxName4" w:shapeid="_x0000_i1064"/>
                    </w:object>
                  </w:r>
                  <w:r w:rsidR="003231E1" w:rsidRPr="00AA49FD">
                    <w:rPr>
                      <w:rFonts w:ascii="宋体" w:eastAsia="宋体" w:hAnsi="宋体" w:cs="Arial"/>
                      <w:color w:val="0000FF"/>
                      <w:kern w:val="0"/>
                      <w:sz w:val="24"/>
                      <w:szCs w:val="24"/>
                    </w:rPr>
                    <w:object w:dxaOrig="4320" w:dyaOrig="4320">
                      <v:shape id="_x0000_i1067" type="#_x0000_t75" style="width:1in;height:18pt" o:ole="">
                        <v:imagedata r:id="rId18" o:title=""/>
                      </v:shape>
                      <w:control r:id="rId19" w:name="DefaultOcxName5" w:shapeid="_x0000_i1067"/>
                    </w:object>
                  </w:r>
                  <w:r w:rsidR="003231E1" w:rsidRPr="00AA49FD">
                    <w:rPr>
                      <w:rFonts w:ascii="宋体" w:eastAsia="宋体" w:hAnsi="宋体" w:cs="Arial"/>
                      <w:color w:val="0000FF"/>
                      <w:kern w:val="0"/>
                      <w:sz w:val="24"/>
                      <w:szCs w:val="24"/>
                    </w:rPr>
                    <w:object w:dxaOrig="4320" w:dyaOrig="4320">
                      <v:shape id="_x0000_i1070" type="#_x0000_t75" style="width:1in;height:18pt" o:ole="">
                        <v:imagedata r:id="rId20" o:title=""/>
                      </v:shape>
                      <w:control r:id="rId21" w:name="DefaultOcxName6" w:shapeid="_x0000_i1070"/>
                    </w:object>
                  </w:r>
                  <w:r w:rsidR="003231E1" w:rsidRPr="00AA49FD">
                    <w:rPr>
                      <w:rFonts w:ascii="宋体" w:eastAsia="宋体" w:hAnsi="宋体" w:cs="Arial"/>
                      <w:color w:val="0000FF"/>
                      <w:kern w:val="0"/>
                      <w:sz w:val="24"/>
                      <w:szCs w:val="24"/>
                    </w:rPr>
                    <w:object w:dxaOrig="4320" w:dyaOrig="4320">
                      <v:shape id="_x0000_i1073" type="#_x0000_t75" style="width:1in;height:18pt" o:ole="">
                        <v:imagedata r:id="rId22" o:title=""/>
                      </v:shape>
                      <w:control r:id="rId23" w:name="DefaultOcxName7" w:shapeid="_x0000_i1073"/>
                    </w:object>
                  </w:r>
                  <w:r w:rsidRPr="00AA49FD">
                    <w:rPr>
                      <w:rFonts w:ascii="宋体" w:eastAsia="宋体" w:hAnsi="宋体" w:cs="Arial" w:hint="eastAsia"/>
                      <w:color w:val="0000FF"/>
                      <w:kern w:val="0"/>
                      <w:sz w:val="24"/>
                      <w:szCs w:val="24"/>
                    </w:rPr>
                    <w:t>(40.0K) </w:t>
                  </w:r>
                  <w:r w:rsidRPr="00AA49FD">
                    <w:rPr>
                      <w:rFonts w:ascii="宋体" w:eastAsia="宋体" w:hAnsi="宋体" w:cs="Arial" w:hint="eastAsia"/>
                      <w:kern w:val="0"/>
                      <w:sz w:val="32"/>
                      <w:szCs w:val="32"/>
                    </w:rPr>
                    <w:t>  </w:t>
                  </w:r>
                </w:p>
              </w:tc>
            </w:tr>
            <w:tr w:rsidR="00AA49FD" w:rsidRPr="00AA49FD">
              <w:trPr>
                <w:tblCellSpacing w:w="7" w:type="dxa"/>
              </w:trPr>
              <w:tc>
                <w:tcPr>
                  <w:tcW w:w="0" w:type="auto"/>
                  <w:vAlign w:val="center"/>
                  <w:hideMark/>
                </w:tcPr>
                <w:p w:rsidR="00AA49FD" w:rsidRPr="00AA49FD" w:rsidRDefault="003231E1" w:rsidP="00AA49FD">
                  <w:pPr>
                    <w:widowControl/>
                    <w:spacing w:line="288" w:lineRule="atLeast"/>
                    <w:jc w:val="left"/>
                    <w:rPr>
                      <w:rFonts w:ascii="宋体" w:eastAsia="宋体" w:hAnsi="宋体" w:cs="Arial"/>
                      <w:kern w:val="0"/>
                      <w:sz w:val="18"/>
                      <w:szCs w:val="18"/>
                    </w:rPr>
                  </w:pPr>
                  <w:r w:rsidRPr="00AA49FD">
                    <w:rPr>
                      <w:rFonts w:ascii="宋体" w:eastAsia="宋体" w:hAnsi="宋体" w:cs="Arial"/>
                      <w:kern w:val="0"/>
                      <w:sz w:val="18"/>
                      <w:szCs w:val="18"/>
                    </w:rPr>
                    <w:object w:dxaOrig="4320" w:dyaOrig="4320">
                      <v:shape id="_x0000_i1076" type="#_x0000_t75" style="width:1in;height:18pt" o:ole="">
                        <v:imagedata r:id="rId24" o:title=""/>
                      </v:shape>
                      <w:control r:id="rId25" w:name="DefaultOcxName8" w:shapeid="_x0000_i1076"/>
                    </w:object>
                  </w:r>
                </w:p>
              </w:tc>
            </w:tr>
          </w:tbl>
          <w:p w:rsidR="00AA49FD" w:rsidRPr="00AA49FD" w:rsidRDefault="003231E1" w:rsidP="00AA49FD">
            <w:pPr>
              <w:widowControl/>
              <w:spacing w:line="288" w:lineRule="atLeast"/>
              <w:jc w:val="left"/>
              <w:rPr>
                <w:rFonts w:ascii="宋体" w:eastAsia="宋体" w:hAnsi="宋体" w:cs="Arial"/>
                <w:kern w:val="0"/>
                <w:sz w:val="15"/>
                <w:szCs w:val="15"/>
              </w:rPr>
            </w:pPr>
            <w:r w:rsidRPr="00AA49FD">
              <w:rPr>
                <w:rFonts w:ascii="宋体" w:eastAsia="宋体" w:hAnsi="宋体" w:cs="Arial"/>
                <w:kern w:val="0"/>
                <w:sz w:val="15"/>
                <w:szCs w:val="15"/>
              </w:rPr>
              <w:object w:dxaOrig="4320" w:dyaOrig="4320">
                <v:shape id="_x0000_i1079" type="#_x0000_t75" style="width:1in;height:18pt" o:ole="">
                  <v:imagedata r:id="rId26" o:title=""/>
                </v:shape>
                <w:control r:id="rId27" w:name="DefaultOcxName9" w:shapeid="_x0000_i1079"/>
              </w:object>
            </w:r>
          </w:p>
          <w:tbl>
            <w:tblPr>
              <w:tblW w:w="0" w:type="auto"/>
              <w:tblCellSpacing w:w="15" w:type="dxa"/>
              <w:tblCellMar>
                <w:top w:w="15" w:type="dxa"/>
                <w:left w:w="15" w:type="dxa"/>
                <w:bottom w:w="15" w:type="dxa"/>
                <w:right w:w="15" w:type="dxa"/>
              </w:tblCellMar>
              <w:tblLook w:val="04A0"/>
            </w:tblPr>
            <w:tblGrid>
              <w:gridCol w:w="96"/>
            </w:tblGrid>
            <w:tr w:rsidR="00AA49FD" w:rsidRPr="00AA49FD">
              <w:trPr>
                <w:tblCellSpacing w:w="15" w:type="dxa"/>
                <w:hidden/>
              </w:trPr>
              <w:tc>
                <w:tcPr>
                  <w:tcW w:w="0" w:type="auto"/>
                  <w:vAlign w:val="center"/>
                  <w:hideMark/>
                </w:tcPr>
                <w:p w:rsidR="00AA49FD" w:rsidRPr="00AA49FD" w:rsidRDefault="003231E1" w:rsidP="00AA49FD">
                  <w:pPr>
                    <w:widowControl/>
                    <w:spacing w:line="288" w:lineRule="atLeast"/>
                    <w:jc w:val="left"/>
                    <w:rPr>
                      <w:rFonts w:ascii="宋体" w:eastAsia="宋体" w:hAnsi="宋体" w:cs="Arial"/>
                      <w:vanish/>
                      <w:kern w:val="0"/>
                      <w:sz w:val="18"/>
                      <w:szCs w:val="18"/>
                    </w:rPr>
                  </w:pPr>
                  <w:r w:rsidRPr="00AA49FD">
                    <w:rPr>
                      <w:rFonts w:ascii="宋体" w:eastAsia="宋体" w:hAnsi="宋体" w:cs="Arial"/>
                      <w:vanish/>
                      <w:kern w:val="0"/>
                      <w:sz w:val="18"/>
                      <w:szCs w:val="18"/>
                    </w:rPr>
                    <w:object w:dxaOrig="4320" w:dyaOrig="4320">
                      <v:shape id="_x0000_i1082" type="#_x0000_t75" style="width:1in;height:18pt" o:ole="">
                        <v:imagedata r:id="rId26" o:title=""/>
                      </v:shape>
                      <w:control r:id="rId28" w:name="DefaultOcxName10" w:shapeid="_x0000_i1082"/>
                    </w:object>
                  </w:r>
                  <w:r w:rsidRPr="00AA49FD">
                    <w:rPr>
                      <w:rFonts w:ascii="宋体" w:eastAsia="宋体" w:hAnsi="宋体" w:cs="Arial"/>
                      <w:vanish/>
                      <w:kern w:val="0"/>
                      <w:sz w:val="18"/>
                      <w:szCs w:val="18"/>
                    </w:rPr>
                    <w:object w:dxaOrig="4320" w:dyaOrig="4320">
                      <v:shape id="_x0000_i1085" type="#_x0000_t75" style="width:1in;height:18pt" o:ole="">
                        <v:imagedata r:id="rId29" o:title=""/>
                      </v:shape>
                      <w:control r:id="rId30" w:name="DefaultOcxName11" w:shapeid="_x0000_i1085"/>
                    </w:object>
                  </w:r>
                </w:p>
              </w:tc>
            </w:tr>
          </w:tbl>
          <w:p w:rsidR="00AA49FD" w:rsidRPr="00AA49FD" w:rsidRDefault="00AA49FD" w:rsidP="00AA49FD">
            <w:pPr>
              <w:widowControl/>
              <w:spacing w:line="288" w:lineRule="atLeast"/>
              <w:jc w:val="left"/>
              <w:rPr>
                <w:rFonts w:ascii="宋体" w:eastAsia="宋体" w:hAnsi="宋体" w:cs="Arial"/>
                <w:kern w:val="0"/>
                <w:sz w:val="15"/>
                <w:szCs w:val="15"/>
              </w:rPr>
            </w:pPr>
          </w:p>
        </w:tc>
      </w:tr>
      <w:tr w:rsidR="00AA49FD" w:rsidRPr="00AA49FD">
        <w:trPr>
          <w:tblCellSpacing w:w="0" w:type="dxa"/>
          <w:jc w:val="center"/>
        </w:trPr>
        <w:tc>
          <w:tcPr>
            <w:tcW w:w="0" w:type="auto"/>
            <w:hideMark/>
          </w:tcPr>
          <w:tbl>
            <w:tblPr>
              <w:tblW w:w="12000" w:type="dxa"/>
              <w:tblCellSpacing w:w="0" w:type="dxa"/>
              <w:tblCellMar>
                <w:left w:w="0" w:type="dxa"/>
                <w:right w:w="0" w:type="dxa"/>
              </w:tblCellMar>
              <w:tblLook w:val="04A0"/>
            </w:tblPr>
            <w:tblGrid>
              <w:gridCol w:w="150"/>
              <w:gridCol w:w="11850"/>
            </w:tblGrid>
            <w:tr w:rsidR="00AA49FD" w:rsidRPr="00AA49FD">
              <w:trPr>
                <w:tblCellSpacing w:w="0" w:type="dxa"/>
              </w:trPr>
              <w:tc>
                <w:tcPr>
                  <w:tcW w:w="150" w:type="dxa"/>
                  <w:vAlign w:val="center"/>
                  <w:hideMark/>
                </w:tcPr>
                <w:p w:rsidR="00AA49FD" w:rsidRPr="00AA49FD" w:rsidRDefault="00AA49FD" w:rsidP="00AA49FD">
                  <w:pPr>
                    <w:widowControl/>
                    <w:spacing w:line="288" w:lineRule="atLeast"/>
                    <w:jc w:val="left"/>
                    <w:rPr>
                      <w:rFonts w:ascii="宋体" w:eastAsia="宋体" w:hAnsi="宋体" w:cs="Arial"/>
                      <w:kern w:val="0"/>
                      <w:sz w:val="18"/>
                      <w:szCs w:val="18"/>
                    </w:rPr>
                  </w:pPr>
                  <w:r w:rsidRPr="00AA49FD">
                    <w:rPr>
                      <w:rFonts w:ascii="宋体" w:eastAsia="宋体" w:hAnsi="宋体" w:cs="Arial" w:hint="eastAsia"/>
                      <w:kern w:val="0"/>
                      <w:sz w:val="18"/>
                      <w:szCs w:val="18"/>
                    </w:rPr>
                    <w:t> </w:t>
                  </w:r>
                </w:p>
              </w:tc>
              <w:tc>
                <w:tcPr>
                  <w:tcW w:w="0" w:type="auto"/>
                  <w:vAlign w:val="center"/>
                  <w:hideMark/>
                </w:tcPr>
                <w:p w:rsidR="00AA49FD" w:rsidRPr="00AA49FD" w:rsidRDefault="00AA49FD" w:rsidP="00AA49FD">
                  <w:pPr>
                    <w:widowControl/>
                    <w:spacing w:line="288" w:lineRule="atLeast"/>
                    <w:jc w:val="left"/>
                    <w:rPr>
                      <w:rFonts w:ascii="宋体" w:eastAsia="宋体" w:hAnsi="宋体" w:cs="Arial"/>
                      <w:kern w:val="0"/>
                      <w:sz w:val="18"/>
                      <w:szCs w:val="18"/>
                    </w:rPr>
                  </w:pPr>
                </w:p>
              </w:tc>
            </w:tr>
          </w:tbl>
          <w:p w:rsidR="00AA49FD" w:rsidRPr="00AA49FD" w:rsidRDefault="00AA49FD" w:rsidP="00AA49FD">
            <w:pPr>
              <w:widowControl/>
              <w:spacing w:line="288" w:lineRule="atLeast"/>
              <w:jc w:val="left"/>
              <w:rPr>
                <w:rFonts w:ascii="仿宋_GB2312" w:eastAsia="仿宋_GB2312" w:hAnsi="宋体" w:cs="Arial"/>
                <w:vanish/>
                <w:kern w:val="0"/>
                <w:sz w:val="24"/>
                <w:szCs w:val="24"/>
              </w:rPr>
            </w:pPr>
          </w:p>
          <w:tbl>
            <w:tblPr>
              <w:tblW w:w="12000" w:type="dxa"/>
              <w:tblCellSpacing w:w="15" w:type="dxa"/>
              <w:tblCellMar>
                <w:top w:w="15" w:type="dxa"/>
                <w:left w:w="15" w:type="dxa"/>
                <w:bottom w:w="15" w:type="dxa"/>
                <w:right w:w="15" w:type="dxa"/>
              </w:tblCellMar>
              <w:tblLook w:val="04A0"/>
            </w:tblPr>
            <w:tblGrid>
              <w:gridCol w:w="12000"/>
            </w:tblGrid>
            <w:tr w:rsidR="00AA49FD" w:rsidRPr="00AA49FD">
              <w:trPr>
                <w:tblCellSpacing w:w="15" w:type="dxa"/>
              </w:trPr>
              <w:tc>
                <w:tcPr>
                  <w:tcW w:w="0" w:type="auto"/>
                  <w:vAlign w:val="center"/>
                  <w:hideMark/>
                </w:tcPr>
                <w:p w:rsidR="00AA49FD" w:rsidRPr="00AA49FD" w:rsidRDefault="00AA49FD" w:rsidP="000F762A">
                  <w:pPr>
                    <w:widowControl/>
                    <w:spacing w:line="360" w:lineRule="auto"/>
                    <w:ind w:right="480" w:firstLineChars="3900" w:firstLine="9397"/>
                    <w:rPr>
                      <w:rFonts w:ascii="宋体" w:eastAsia="宋体" w:hAnsi="宋体" w:cs="Arial"/>
                      <w:kern w:val="0"/>
                      <w:sz w:val="24"/>
                      <w:szCs w:val="24"/>
                    </w:rPr>
                  </w:pPr>
                  <w:r w:rsidRPr="00AA49FD">
                    <w:rPr>
                      <w:rFonts w:ascii="宋体" w:eastAsia="宋体" w:hAnsi="宋体" w:cs="Arial" w:hint="eastAsia"/>
                      <w:b/>
                      <w:bCs/>
                      <w:kern w:val="0"/>
                      <w:sz w:val="24"/>
                      <w:szCs w:val="24"/>
                    </w:rPr>
                    <w:t>研究生院</w:t>
                  </w:r>
                </w:p>
              </w:tc>
            </w:tr>
            <w:tr w:rsidR="00AA49FD" w:rsidRPr="00AA49FD">
              <w:trPr>
                <w:tblCellSpacing w:w="15" w:type="dxa"/>
              </w:trPr>
              <w:tc>
                <w:tcPr>
                  <w:tcW w:w="0" w:type="auto"/>
                  <w:vAlign w:val="center"/>
                  <w:hideMark/>
                </w:tcPr>
                <w:p w:rsidR="00AA49FD" w:rsidRPr="00AA49FD" w:rsidRDefault="00AA49FD" w:rsidP="000F762A">
                  <w:pPr>
                    <w:widowControl/>
                    <w:spacing w:line="288" w:lineRule="atLeast"/>
                    <w:ind w:right="480"/>
                    <w:jc w:val="right"/>
                    <w:rPr>
                      <w:rFonts w:ascii="宋体" w:eastAsia="宋体" w:hAnsi="宋体" w:cs="Arial"/>
                      <w:kern w:val="0"/>
                      <w:sz w:val="24"/>
                      <w:szCs w:val="24"/>
                    </w:rPr>
                  </w:pPr>
                </w:p>
              </w:tc>
            </w:tr>
          </w:tbl>
          <w:p w:rsidR="00AA49FD" w:rsidRPr="00AA49FD" w:rsidRDefault="00AA49FD" w:rsidP="00AA49FD">
            <w:pPr>
              <w:widowControl/>
              <w:spacing w:line="288" w:lineRule="atLeast"/>
              <w:jc w:val="left"/>
              <w:rPr>
                <w:rFonts w:ascii="仿宋_GB2312" w:eastAsia="仿宋_GB2312" w:hAnsi="宋体" w:cs="Arial"/>
                <w:kern w:val="0"/>
                <w:sz w:val="24"/>
                <w:szCs w:val="24"/>
              </w:rPr>
            </w:pPr>
          </w:p>
        </w:tc>
      </w:tr>
      <w:tr w:rsidR="00AA49FD" w:rsidRPr="00AA49FD">
        <w:trPr>
          <w:tblCellSpacing w:w="0" w:type="dxa"/>
          <w:jc w:val="center"/>
        </w:trPr>
        <w:tc>
          <w:tcPr>
            <w:tcW w:w="0" w:type="auto"/>
            <w:hideMark/>
          </w:tcPr>
          <w:p w:rsidR="00AA49FD" w:rsidRPr="00AA49FD" w:rsidRDefault="00AA49FD" w:rsidP="00AA49FD">
            <w:pPr>
              <w:widowControl/>
              <w:spacing w:line="288" w:lineRule="atLeast"/>
              <w:jc w:val="left"/>
              <w:rPr>
                <w:rFonts w:ascii="仿宋_GB2312" w:eastAsia="仿宋_GB2312" w:hAnsi="宋体" w:cs="Arial"/>
                <w:kern w:val="0"/>
                <w:sz w:val="24"/>
                <w:szCs w:val="24"/>
              </w:rPr>
            </w:pPr>
          </w:p>
        </w:tc>
      </w:tr>
      <w:tr w:rsidR="00AA49FD" w:rsidRPr="00AA49FD">
        <w:trPr>
          <w:tblCellSpacing w:w="0" w:type="dxa"/>
          <w:jc w:val="center"/>
        </w:trPr>
        <w:tc>
          <w:tcPr>
            <w:tcW w:w="0" w:type="auto"/>
            <w:hideMark/>
          </w:tcPr>
          <w:tbl>
            <w:tblPr>
              <w:tblW w:w="12000" w:type="dxa"/>
              <w:tblCellSpacing w:w="7" w:type="dxa"/>
              <w:tblCellMar>
                <w:top w:w="15" w:type="dxa"/>
                <w:left w:w="15" w:type="dxa"/>
                <w:bottom w:w="15" w:type="dxa"/>
                <w:right w:w="15" w:type="dxa"/>
              </w:tblCellMar>
              <w:tblLook w:val="04A0"/>
            </w:tblPr>
            <w:tblGrid>
              <w:gridCol w:w="141"/>
              <w:gridCol w:w="1193"/>
              <w:gridCol w:w="4732"/>
              <w:gridCol w:w="1194"/>
              <w:gridCol w:w="4740"/>
            </w:tblGrid>
            <w:tr w:rsidR="00AA49FD" w:rsidRPr="00AA49FD">
              <w:trPr>
                <w:tblCellSpacing w:w="7" w:type="dxa"/>
              </w:trPr>
              <w:tc>
                <w:tcPr>
                  <w:tcW w:w="150" w:type="dxa"/>
                  <w:hideMark/>
                </w:tcPr>
                <w:p w:rsidR="00AA49FD" w:rsidRPr="00AA49FD" w:rsidRDefault="00AA49FD" w:rsidP="00AA49FD">
                  <w:pPr>
                    <w:widowControl/>
                    <w:spacing w:line="288" w:lineRule="atLeast"/>
                    <w:jc w:val="left"/>
                    <w:rPr>
                      <w:rFonts w:ascii="宋体" w:eastAsia="宋体" w:hAnsi="宋体" w:cs="Arial"/>
                      <w:kern w:val="0"/>
                      <w:sz w:val="18"/>
                      <w:szCs w:val="18"/>
                    </w:rPr>
                  </w:pPr>
                  <w:r w:rsidRPr="00AA49FD">
                    <w:rPr>
                      <w:rFonts w:ascii="宋体" w:eastAsia="宋体" w:hAnsi="宋体" w:cs="Arial" w:hint="eastAsia"/>
                      <w:kern w:val="0"/>
                      <w:sz w:val="18"/>
                      <w:szCs w:val="18"/>
                    </w:rPr>
                    <w:t> </w:t>
                  </w:r>
                </w:p>
              </w:tc>
              <w:tc>
                <w:tcPr>
                  <w:tcW w:w="500" w:type="pct"/>
                  <w:hideMark/>
                </w:tcPr>
                <w:p w:rsidR="00AA49FD" w:rsidRPr="00AA49FD" w:rsidRDefault="00AA49FD" w:rsidP="00AA49FD">
                  <w:pPr>
                    <w:widowControl/>
                    <w:spacing w:line="288" w:lineRule="atLeast"/>
                    <w:jc w:val="left"/>
                    <w:rPr>
                      <w:rFonts w:ascii="宋体" w:eastAsia="宋体" w:hAnsi="宋体" w:cs="Arial"/>
                      <w:kern w:val="0"/>
                      <w:sz w:val="24"/>
                      <w:szCs w:val="24"/>
                    </w:rPr>
                  </w:pPr>
                </w:p>
              </w:tc>
              <w:tc>
                <w:tcPr>
                  <w:tcW w:w="2000" w:type="pct"/>
                  <w:hideMark/>
                </w:tcPr>
                <w:p w:rsidR="00AA49FD" w:rsidRPr="00AA49FD" w:rsidRDefault="00AA49FD" w:rsidP="00AA49FD">
                  <w:pPr>
                    <w:widowControl/>
                    <w:spacing w:line="288" w:lineRule="atLeast"/>
                    <w:jc w:val="left"/>
                    <w:rPr>
                      <w:rFonts w:ascii="宋体" w:eastAsia="宋体" w:hAnsi="宋体" w:cs="Arial"/>
                      <w:kern w:val="0"/>
                      <w:sz w:val="24"/>
                      <w:szCs w:val="24"/>
                    </w:rPr>
                  </w:pPr>
                </w:p>
              </w:tc>
              <w:tc>
                <w:tcPr>
                  <w:tcW w:w="500" w:type="pct"/>
                  <w:hideMark/>
                </w:tcPr>
                <w:p w:rsidR="00AA49FD" w:rsidRPr="00AA49FD" w:rsidRDefault="00AA49FD" w:rsidP="00AA49FD">
                  <w:pPr>
                    <w:widowControl/>
                    <w:spacing w:line="288" w:lineRule="atLeast"/>
                    <w:jc w:val="left"/>
                    <w:rPr>
                      <w:rFonts w:ascii="宋体" w:eastAsia="宋体" w:hAnsi="宋体" w:cs="Arial"/>
                      <w:kern w:val="0"/>
                      <w:sz w:val="24"/>
                      <w:szCs w:val="24"/>
                    </w:rPr>
                  </w:pPr>
                  <w:r w:rsidRPr="00AA49FD">
                    <w:rPr>
                      <w:rFonts w:ascii="宋体" w:eastAsia="宋体" w:hAnsi="宋体" w:cs="Arial" w:hint="eastAsia"/>
                      <w:kern w:val="0"/>
                      <w:sz w:val="24"/>
                      <w:szCs w:val="24"/>
                    </w:rPr>
                    <w:t xml:space="preserve"> </w:t>
                  </w:r>
                </w:p>
              </w:tc>
              <w:tc>
                <w:tcPr>
                  <w:tcW w:w="2000" w:type="pct"/>
                  <w:hideMark/>
                </w:tcPr>
                <w:p w:rsidR="00AA49FD" w:rsidRPr="00AA49FD" w:rsidRDefault="00AA49FD" w:rsidP="00AA49FD">
                  <w:pPr>
                    <w:widowControl/>
                    <w:spacing w:line="288" w:lineRule="atLeast"/>
                    <w:jc w:val="left"/>
                    <w:rPr>
                      <w:rFonts w:ascii="宋体" w:eastAsia="宋体" w:hAnsi="宋体" w:cs="Arial"/>
                      <w:kern w:val="0"/>
                      <w:sz w:val="24"/>
                      <w:szCs w:val="24"/>
                    </w:rPr>
                  </w:pPr>
                </w:p>
              </w:tc>
            </w:tr>
          </w:tbl>
          <w:p w:rsidR="00AA49FD" w:rsidRPr="00AA49FD" w:rsidRDefault="00AA49FD" w:rsidP="00AA49FD">
            <w:pPr>
              <w:widowControl/>
              <w:spacing w:line="288" w:lineRule="atLeast"/>
              <w:jc w:val="left"/>
              <w:rPr>
                <w:rFonts w:ascii="仿宋_GB2312" w:eastAsia="仿宋_GB2312" w:hAnsi="宋体" w:cs="Arial"/>
                <w:kern w:val="0"/>
                <w:sz w:val="24"/>
                <w:szCs w:val="24"/>
              </w:rPr>
            </w:pPr>
          </w:p>
        </w:tc>
      </w:tr>
    </w:tbl>
    <w:p w:rsidR="00CB1AB4" w:rsidRDefault="00CB1AB4"/>
    <w:sectPr w:rsidR="00CB1AB4" w:rsidSect="00AA49F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6A2" w:rsidRDefault="007C56A2" w:rsidP="007C56A2">
      <w:r>
        <w:separator/>
      </w:r>
    </w:p>
  </w:endnote>
  <w:endnote w:type="continuationSeparator" w:id="0">
    <w:p w:rsidR="007C56A2" w:rsidRDefault="007C56A2" w:rsidP="007C56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6A2" w:rsidRDefault="007C56A2" w:rsidP="007C56A2">
      <w:r>
        <w:separator/>
      </w:r>
    </w:p>
  </w:footnote>
  <w:footnote w:type="continuationSeparator" w:id="0">
    <w:p w:rsidR="007C56A2" w:rsidRDefault="007C56A2" w:rsidP="007C56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49FD"/>
    <w:rsid w:val="000F762A"/>
    <w:rsid w:val="003231E1"/>
    <w:rsid w:val="007C56A2"/>
    <w:rsid w:val="00983FDE"/>
    <w:rsid w:val="00AA49FD"/>
    <w:rsid w:val="00CB1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49FD"/>
    <w:rPr>
      <w:strike w:val="0"/>
      <w:dstrike w:val="0"/>
      <w:color w:val="00007F"/>
      <w:u w:val="none"/>
      <w:effect w:val="none"/>
    </w:rPr>
  </w:style>
  <w:style w:type="paragraph" w:styleId="a4">
    <w:name w:val="Balloon Text"/>
    <w:basedOn w:val="a"/>
    <w:link w:val="Char"/>
    <w:uiPriority w:val="99"/>
    <w:semiHidden/>
    <w:unhideWhenUsed/>
    <w:rsid w:val="00AA49FD"/>
    <w:rPr>
      <w:sz w:val="18"/>
      <w:szCs w:val="18"/>
    </w:rPr>
  </w:style>
  <w:style w:type="character" w:customStyle="1" w:styleId="Char">
    <w:name w:val="批注框文本 Char"/>
    <w:basedOn w:val="a0"/>
    <w:link w:val="a4"/>
    <w:uiPriority w:val="99"/>
    <w:semiHidden/>
    <w:rsid w:val="00AA49FD"/>
    <w:rPr>
      <w:sz w:val="18"/>
      <w:szCs w:val="18"/>
    </w:rPr>
  </w:style>
  <w:style w:type="paragraph" w:styleId="a5">
    <w:name w:val="header"/>
    <w:basedOn w:val="a"/>
    <w:link w:val="Char0"/>
    <w:uiPriority w:val="99"/>
    <w:semiHidden/>
    <w:unhideWhenUsed/>
    <w:rsid w:val="007C56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C56A2"/>
    <w:rPr>
      <w:sz w:val="18"/>
      <w:szCs w:val="18"/>
    </w:rPr>
  </w:style>
  <w:style w:type="paragraph" w:styleId="a6">
    <w:name w:val="footer"/>
    <w:basedOn w:val="a"/>
    <w:link w:val="Char1"/>
    <w:uiPriority w:val="99"/>
    <w:semiHidden/>
    <w:unhideWhenUsed/>
    <w:rsid w:val="007C56A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C56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control" Target="activeX/activeX7.xml"/><Relationship Id="rId7" Type="http://schemas.openxmlformats.org/officeDocument/2006/relationships/image" Target="media/image1.gif"/><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hyperlink" Target="mailto:liwenjun@suda.edu.cn" TargetMode="Externa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275</Words>
  <Characters>1574</Characters>
  <Application>Microsoft Office Word</Application>
  <DocSecurity>0</DocSecurity>
  <Lines>13</Lines>
  <Paragraphs>3</Paragraphs>
  <ScaleCrop>false</ScaleCrop>
  <Company>微软中国</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2016-11-16T08:37:00Z</dcterms:created>
  <dcterms:modified xsi:type="dcterms:W3CDTF">2016-11-17T07:53:00Z</dcterms:modified>
</cp:coreProperties>
</file>