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/>
          <w:sz w:val="32"/>
          <w:szCs w:val="32"/>
        </w:rPr>
      </w:pPr>
    </w:p>
    <w:p>
      <w:pPr>
        <w:spacing w:line="360" w:lineRule="auto"/>
        <w:ind w:firstLine="4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冬至小年悄然过，辞旧迎新人欢喜</w:t>
      </w:r>
    </w:p>
    <w:p>
      <w:pPr>
        <w:spacing w:line="360" w:lineRule="auto"/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——东吴商学院退协和退休党支部迎新联欢会圆满举行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2019年12月26日下午2点，东吴商学院退协和退休党支部迎新联欢会在苏州大学东校区财科</w:t>
      </w:r>
      <w:r>
        <w:rPr>
          <w:rFonts w:hint="eastAsia"/>
          <w:sz w:val="24"/>
          <w:highlight w:val="none"/>
        </w:rPr>
        <w:t>馆</w:t>
      </w:r>
      <w:r>
        <w:rPr>
          <w:rFonts w:hint="eastAsia"/>
          <w:sz w:val="24"/>
          <w:highlight w:val="none"/>
          <w:lang w:eastAsia="zh-CN"/>
        </w:rPr>
        <w:t>一楼</w:t>
      </w:r>
      <w:r>
        <w:rPr>
          <w:rFonts w:hint="eastAsia"/>
          <w:sz w:val="24"/>
        </w:rPr>
        <w:t>隆重举行。苏州大学退休教师协会理事长、校关工委常务副主任吴俊生、</w:t>
      </w:r>
      <w:r>
        <w:rPr>
          <w:rFonts w:hint="eastAsia"/>
          <w:sz w:val="24"/>
          <w:lang w:eastAsia="zh-CN"/>
        </w:rPr>
        <w:t>东吴商学院党委书记刘志明、</w:t>
      </w:r>
      <w:r>
        <w:rPr>
          <w:rFonts w:hint="eastAsia"/>
          <w:sz w:val="24"/>
        </w:rPr>
        <w:t>院长冯博、副书记、副院长董娜、</w:t>
      </w:r>
      <w:r>
        <w:rPr>
          <w:rFonts w:hint="eastAsia"/>
          <w:sz w:val="24"/>
          <w:lang w:eastAsia="zh-CN"/>
        </w:rPr>
        <w:t>党委专职纪检委员马龙剑、专职组织员缪爱国、</w:t>
      </w:r>
      <w:r>
        <w:rPr>
          <w:rFonts w:hint="eastAsia"/>
          <w:sz w:val="24"/>
        </w:rPr>
        <w:t>院关工委副主任</w:t>
      </w:r>
      <w:r>
        <w:rPr>
          <w:rFonts w:hint="eastAsia"/>
          <w:sz w:val="24"/>
          <w:lang w:eastAsia="zh-CN"/>
        </w:rPr>
        <w:t>、退休支部书记</w:t>
      </w:r>
      <w:r>
        <w:rPr>
          <w:rFonts w:hint="eastAsia"/>
          <w:sz w:val="24"/>
        </w:rPr>
        <w:t>刘进才</w:t>
      </w:r>
      <w:r>
        <w:rPr>
          <w:rFonts w:hint="eastAsia"/>
          <w:sz w:val="24"/>
          <w:lang w:eastAsia="zh-CN"/>
        </w:rPr>
        <w:t>、院退协负责人赵人鹏</w:t>
      </w:r>
      <w:r>
        <w:rPr>
          <w:rFonts w:hint="eastAsia"/>
          <w:sz w:val="24"/>
        </w:rPr>
        <w:t>以及东吴商学院退休教师、学生代表们参与了本次新年联欢会。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2403475" cy="1803400"/>
            <wp:effectExtent l="0" t="0" r="15875" b="6350"/>
            <wp:docPr id="4" name="图片 4" descr="微信图片_20191226165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12261656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2388870" cy="1791970"/>
            <wp:effectExtent l="0" t="0" r="11430" b="17780"/>
            <wp:docPr id="5" name="图片 5" descr="微信图片_201912261656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122616563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联欢会在祥和的气氛中拉开帷幕，</w:t>
      </w:r>
      <w:r>
        <w:rPr>
          <w:rFonts w:hint="eastAsia"/>
          <w:sz w:val="24"/>
        </w:rPr>
        <w:t>首先，冯博院长致联欢会开幕辞。她向退休教师们</w:t>
      </w:r>
      <w:r>
        <w:rPr>
          <w:rFonts w:hint="eastAsia"/>
          <w:sz w:val="24"/>
          <w:lang w:eastAsia="zh-CN"/>
        </w:rPr>
        <w:t>汇报</w:t>
      </w:r>
      <w:r>
        <w:rPr>
          <w:rFonts w:hint="eastAsia"/>
          <w:sz w:val="24"/>
        </w:rPr>
        <w:t>了我院一年以来取得的成绩</w:t>
      </w:r>
      <w:r>
        <w:rPr>
          <w:rFonts w:hint="eastAsia"/>
          <w:sz w:val="24"/>
          <w:lang w:eastAsia="zh-CN"/>
        </w:rPr>
        <w:t>和目前</w:t>
      </w:r>
      <w:r>
        <w:rPr>
          <w:rFonts w:hint="eastAsia"/>
          <w:sz w:val="24"/>
        </w:rPr>
        <w:t>学院</w:t>
      </w:r>
      <w:r>
        <w:rPr>
          <w:rFonts w:hint="eastAsia"/>
          <w:sz w:val="24"/>
          <w:lang w:eastAsia="zh-CN"/>
        </w:rPr>
        <w:t>的</w:t>
      </w:r>
      <w:r>
        <w:rPr>
          <w:rFonts w:hint="eastAsia"/>
          <w:sz w:val="24"/>
        </w:rPr>
        <w:t>建设情况，并在新年来临之际，对退休教师表达了衷心的祝福。随后，吴俊生老师讲话，他代表学校退休协会、校关工委向商学院全体老教师表示衷心的祝福，同时衷心感谢学院领导对老同志、老教师的关心与</w:t>
      </w:r>
      <w:r>
        <w:rPr>
          <w:rFonts w:hint="eastAsia"/>
          <w:sz w:val="24"/>
          <w:lang w:eastAsia="zh-CN"/>
        </w:rPr>
        <w:t>关怀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53340</wp:posOffset>
            </wp:positionV>
            <wp:extent cx="2997200" cy="2088515"/>
            <wp:effectExtent l="0" t="0" r="12700" b="6985"/>
            <wp:wrapNone/>
            <wp:docPr id="102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4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2950845</wp:posOffset>
            </wp:positionH>
            <wp:positionV relativeFrom="page">
              <wp:posOffset>7466330</wp:posOffset>
            </wp:positionV>
            <wp:extent cx="2814320" cy="2101850"/>
            <wp:effectExtent l="0" t="0" r="5080" b="12700"/>
            <wp:wrapNone/>
            <wp:docPr id="1029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6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480"/>
        <w:rPr>
          <w:rFonts w:hint="eastAsia"/>
          <w:sz w:val="24"/>
        </w:rPr>
      </w:pPr>
    </w:p>
    <w:p>
      <w:pPr>
        <w:spacing w:line="360" w:lineRule="auto"/>
        <w:ind w:firstLine="480"/>
        <w:rPr>
          <w:rFonts w:hint="eastAsia"/>
          <w:sz w:val="24"/>
        </w:rPr>
      </w:pPr>
    </w:p>
    <w:p>
      <w:pPr>
        <w:spacing w:line="360" w:lineRule="auto"/>
        <w:ind w:firstLine="480"/>
        <w:rPr>
          <w:rFonts w:hint="eastAsia"/>
          <w:sz w:val="24"/>
        </w:rPr>
      </w:pPr>
    </w:p>
    <w:p>
      <w:pPr>
        <w:spacing w:line="360" w:lineRule="auto"/>
        <w:ind w:firstLine="480"/>
        <w:rPr>
          <w:rFonts w:hint="eastAsia"/>
          <w:sz w:val="24"/>
        </w:rPr>
      </w:pP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随后联欢会正式开始，师生同庆，其乐融融。多才多艺的同学们纷纷带来了精彩的节目。王啸天同学为大家演唱了歌曲《你还要我怎么样》，动听而极富感染力的歌声，掀起了第一个小高潮。接着，东吴相声社的王强与邱韵霖表演的相声《</w:t>
      </w:r>
      <w:r>
        <w:rPr>
          <w:rFonts w:hint="eastAsia"/>
          <w:sz w:val="24"/>
          <w:lang w:eastAsia="zh-CN"/>
        </w:rPr>
        <w:t>大学四年</w:t>
      </w:r>
      <w:r>
        <w:rPr>
          <w:rFonts w:hint="eastAsia"/>
          <w:sz w:val="24"/>
        </w:rPr>
        <w:t>》，妙语连珠，声情并茂，讲述自己作为学生对苏州大学的印象和平日里的生活感受，引发了一阵阵欢声笑语。</w:t>
      </w:r>
      <w:bookmarkStart w:id="0" w:name="_GoBack"/>
      <w:bookmarkEnd w:id="0"/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2623185</wp:posOffset>
            </wp:positionH>
            <wp:positionV relativeFrom="page">
              <wp:posOffset>2847975</wp:posOffset>
            </wp:positionV>
            <wp:extent cx="2967990" cy="2081530"/>
            <wp:effectExtent l="0" t="0" r="3810" b="13970"/>
            <wp:wrapSquare wrapText="bothSides"/>
            <wp:docPr id="102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799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65405</wp:posOffset>
            </wp:positionV>
            <wp:extent cx="2596515" cy="2081530"/>
            <wp:effectExtent l="0" t="0" r="9525" b="6350"/>
            <wp:wrapNone/>
            <wp:docPr id="1028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5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/>
        <w:rPr>
          <w:sz w:val="24"/>
        </w:rPr>
      </w:pPr>
    </w:p>
    <w:p>
      <w:pPr>
        <w:spacing w:line="360" w:lineRule="auto"/>
        <w:ind w:firstLine="480"/>
        <w:rPr>
          <w:sz w:val="24"/>
        </w:rPr>
      </w:pPr>
    </w:p>
    <w:p>
      <w:pPr>
        <w:spacing w:line="360" w:lineRule="auto"/>
        <w:ind w:firstLine="480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480"/>
        <w:rPr>
          <w:rFonts w:hint="eastAsia"/>
          <w:sz w:val="24"/>
          <w:highlight w:val="yellow"/>
        </w:rPr>
      </w:pP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蒋袁杰同学带来的《好想爱这个世界啊》和原创歌曲《在黑暗之中》，都向大家传递着这个世界的美好和温暖，呼吁大家对身边的亲朋好友给予更多的关怀。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赵心语同学演唱的《天蓝蓝》以及冯子贤同学的《我的中国心》曲调振奋人心，慷慨激昂，深切的爱国之情与联欢会“我们为祖国骄傲”的主题相互呼应。陈宇翔同学和朱岚清同学带来了诗朗诵《为有牺牲多壮志》，声音铿锵有力，情感刚劲饱满，唤起了大家内心澎湃的激情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在这样一个师生同乐的联欢会上，自然少不了老师们的精彩表演，李永明老师为我们带来的独唱《毛主席的话儿记心上》、</w:t>
      </w:r>
      <w:r>
        <w:rPr>
          <w:rFonts w:hint="eastAsia"/>
          <w:sz w:val="24"/>
          <w:lang w:eastAsia="zh-CN"/>
        </w:rPr>
        <w:t>黄文珠老师的朗诵，讲述了自己亲身经历的</w:t>
      </w:r>
      <w:r>
        <w:rPr>
          <w:rFonts w:hint="eastAsia"/>
          <w:sz w:val="24"/>
          <w:lang w:val="en-US" w:eastAsia="zh-CN"/>
        </w:rPr>
        <w:t>1949年解放上海、1959年国庆十周年上海庆祝活动，带大家回忆了那段革命激情年代，歌颂了党，歌颂了伟大祖国。</w:t>
      </w:r>
      <w:r>
        <w:rPr>
          <w:rFonts w:hint="eastAsia"/>
          <w:sz w:val="24"/>
        </w:rPr>
        <w:t>刘进才老师为我们带来诗朗诵《共和国辉煌七十年》、黄文珠老师和黄鹏老师合唱《敖包相会》，</w:t>
      </w:r>
      <w:r>
        <w:rPr>
          <w:rFonts w:hint="eastAsia"/>
          <w:sz w:val="24"/>
          <w:lang w:val="en-US" w:eastAsia="zh-CN"/>
        </w:rPr>
        <w:t>一次次将联欢会的氛围推向高潮，这几首老歌也把大家的思绪拉回了从前。台下退休教师们</w:t>
      </w:r>
      <w:r>
        <w:rPr>
          <w:rFonts w:hint="eastAsia"/>
          <w:sz w:val="24"/>
        </w:rPr>
        <w:t>围坐谈笑，细述过往，整个联欢会成为了欢乐的海洋。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45720</wp:posOffset>
            </wp:positionV>
            <wp:extent cx="2472055" cy="1878965"/>
            <wp:effectExtent l="0" t="0" r="4445" b="6985"/>
            <wp:wrapNone/>
            <wp:docPr id="1031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3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2484120" cy="1863090"/>
            <wp:effectExtent l="0" t="0" r="11430" b="3810"/>
            <wp:docPr id="6" name="图片 6" descr="微信图片_201912261656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91226165638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商学院</w:t>
      </w:r>
      <w:r>
        <w:rPr>
          <w:sz w:val="24"/>
        </w:rPr>
        <w:t>研究生也为大家带来了精彩的表演。</w:t>
      </w:r>
      <w:r>
        <w:rPr>
          <w:rFonts w:hint="eastAsia"/>
          <w:sz w:val="24"/>
        </w:rPr>
        <w:t>陶翰林的男声独唱《</w:t>
      </w:r>
      <w:r>
        <w:rPr>
          <w:rFonts w:hint="eastAsia"/>
          <w:sz w:val="24"/>
          <w:lang w:eastAsia="zh-CN"/>
        </w:rPr>
        <w:t>蓝莲花</w:t>
      </w:r>
      <w:r>
        <w:rPr>
          <w:rFonts w:hint="eastAsia"/>
          <w:sz w:val="24"/>
        </w:rPr>
        <w:t>》、谢佳佳、王明月、赵万</w:t>
      </w:r>
      <w:r>
        <w:rPr>
          <w:rFonts w:hint="eastAsia"/>
          <w:sz w:val="24"/>
          <w:lang w:eastAsia="zh-CN"/>
        </w:rPr>
        <w:t>甜</w:t>
      </w:r>
      <w:r>
        <w:rPr>
          <w:rFonts w:hint="eastAsia"/>
          <w:sz w:val="24"/>
        </w:rPr>
        <w:t>和唐晨同学精心准备了诗朗诵《祖国母亲》，为我们展开了一张新中国的历史蓝图，激励我们继续绘就新中国的美好未来！</w:t>
      </w:r>
    </w:p>
    <w:p>
      <w:pPr>
        <w:spacing w:line="360" w:lineRule="auto"/>
        <w:rPr>
          <w:sz w:val="24"/>
        </w:rPr>
      </w:pP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2435225" cy="1826895"/>
            <wp:effectExtent l="0" t="0" r="3175" b="1905"/>
            <wp:docPr id="2" name="图片 2" descr="微信图片_201912261656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1226165637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2432050" cy="1824355"/>
            <wp:effectExtent l="0" t="0" r="6350" b="4445"/>
            <wp:docPr id="3" name="图片 3" descr="微信图片_201912261656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1226165637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冬至已过，新年即将来临。在此祝福我院的老师们新年快乐，身体健康，家庭幸福；祝福同学们学业进步，蒸蒸日上，心想事成！</w:t>
      </w:r>
    </w:p>
    <w:p>
      <w:pPr>
        <w:spacing w:line="360" w:lineRule="auto"/>
        <w:ind w:firstLine="480"/>
        <w:rPr>
          <w:sz w:val="24"/>
        </w:rPr>
      </w:pPr>
    </w:p>
    <w:p>
      <w:pPr>
        <w:spacing w:line="360" w:lineRule="auto"/>
        <w:ind w:firstLine="480"/>
        <w:jc w:val="right"/>
        <w:rPr>
          <w:sz w:val="24"/>
        </w:rPr>
      </w:pPr>
      <w:r>
        <w:rPr>
          <w:rFonts w:hint="eastAsia"/>
          <w:sz w:val="24"/>
        </w:rPr>
        <w:t>（东吴商学院新闻中心文字部记者：倪思悦  审核：郭怡宁）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06E36"/>
    <w:rsid w:val="06D419ED"/>
    <w:rsid w:val="1EB87AEB"/>
    <w:rsid w:val="1FA32CCD"/>
    <w:rsid w:val="52B75683"/>
    <w:rsid w:val="56A33914"/>
    <w:rsid w:val="57D75D77"/>
    <w:rsid w:val="58AA4CA3"/>
    <w:rsid w:val="5D91714E"/>
    <w:rsid w:val="640847AB"/>
    <w:rsid w:val="69D0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1016</Words>
  <Characters>1023</Characters>
  <Paragraphs>51</Paragraphs>
  <TotalTime>4</TotalTime>
  <ScaleCrop>false</ScaleCrop>
  <LinksUpToDate>false</LinksUpToDate>
  <CharactersWithSpaces>1032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2019-12-26T23:14:00Z</dcterms:created>
  <dc:creator>倪思悦的 iPad</dc:creator>
  <cp:lastModifiedBy>Administrator</cp:lastModifiedBy>
  <dcterms:modified xsi:type="dcterms:W3CDTF">2019-12-31T05:39:39Z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